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C491" w14:textId="77777777" w:rsidR="00BC73EE" w:rsidRPr="007016A9" w:rsidRDefault="00F353B2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016A9">
        <w:rPr>
          <w:rFonts w:ascii="Arial" w:eastAsia="Arial" w:hAnsi="Arial" w:cs="Arial"/>
          <w:b/>
          <w:sz w:val="28"/>
          <w:szCs w:val="28"/>
        </w:rPr>
        <w:t xml:space="preserve">FORMULIR EVALUASI DIRI / ASESMEN MANDIRI </w:t>
      </w:r>
    </w:p>
    <w:p w14:paraId="41DED5B4" w14:textId="77777777" w:rsidR="00BC73EE" w:rsidRPr="007016A9" w:rsidRDefault="00F353B2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016A9">
        <w:rPr>
          <w:rFonts w:ascii="Arial" w:eastAsia="Arial" w:hAnsi="Arial" w:cs="Arial"/>
          <w:b/>
          <w:sz w:val="28"/>
          <w:szCs w:val="28"/>
        </w:rPr>
        <w:t>PELAMAR RPL TIPE A</w:t>
      </w:r>
    </w:p>
    <w:p w14:paraId="1CB92ADE" w14:textId="77777777" w:rsidR="00BC73EE" w:rsidRPr="007016A9" w:rsidRDefault="00F353B2">
      <w:pPr>
        <w:spacing w:after="0" w:line="3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016A9">
        <w:rPr>
          <w:rFonts w:ascii="Arial" w:eastAsia="Arial" w:hAnsi="Arial" w:cs="Arial"/>
          <w:b/>
          <w:sz w:val="28"/>
          <w:szCs w:val="28"/>
        </w:rPr>
        <w:t>(Form-03)</w:t>
      </w:r>
    </w:p>
    <w:p w14:paraId="06AE3D46" w14:textId="77777777" w:rsidR="00BC73EE" w:rsidRPr="007016A9" w:rsidRDefault="00BC73E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7169DD" w14:textId="77777777" w:rsidR="00BC73EE" w:rsidRPr="007016A9" w:rsidRDefault="00F353B2">
      <w:pPr>
        <w:spacing w:after="0" w:line="34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Identitas</w:t>
      </w:r>
      <w:proofErr w:type="spellEnd"/>
    </w:p>
    <w:p w14:paraId="6543CF3D" w14:textId="65C30AF5" w:rsidR="004B5B58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 xml:space="preserve">Program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Studi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="004B5B58" w:rsidRPr="007016A9">
        <w:rPr>
          <w:rFonts w:ascii="Arial" w:eastAsia="Arial" w:hAnsi="Arial" w:cs="Arial"/>
          <w:sz w:val="24"/>
          <w:szCs w:val="24"/>
        </w:rPr>
        <w:t xml:space="preserve"> </w:t>
      </w:r>
      <w:r w:rsidR="004B5B58" w:rsidRPr="001255DD">
        <w:rPr>
          <w:rFonts w:ascii="Arial" w:eastAsia="Arial" w:hAnsi="Arial" w:cs="Arial"/>
          <w:b/>
          <w:bCs/>
          <w:sz w:val="24"/>
          <w:szCs w:val="24"/>
        </w:rPr>
        <w:t>Magister Ilmu Ekonomi</w:t>
      </w:r>
      <w:r w:rsidR="001255DD">
        <w:rPr>
          <w:rFonts w:ascii="Arial" w:eastAsia="Arial" w:hAnsi="Arial" w:cs="Arial"/>
          <w:b/>
          <w:bCs/>
          <w:sz w:val="24"/>
          <w:szCs w:val="24"/>
        </w:rPr>
        <w:t>, FEB - UPR</w:t>
      </w:r>
    </w:p>
    <w:p w14:paraId="07E286BF" w14:textId="1E275064" w:rsidR="00BC73EE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>Nama Calon</w:t>
      </w:r>
      <w:r w:rsidRPr="007016A9">
        <w:rPr>
          <w:rFonts w:ascii="Arial" w:eastAsia="Arial" w:hAnsi="Arial" w:cs="Arial"/>
          <w:sz w:val="24"/>
          <w:szCs w:val="24"/>
        </w:rPr>
        <w:tab/>
        <w:t>: __________________________________</w:t>
      </w:r>
    </w:p>
    <w:p w14:paraId="1857F853" w14:textId="77777777" w:rsidR="00BC73EE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Tempat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/Tgl Lahir</w:t>
      </w:r>
      <w:r w:rsidRPr="007016A9">
        <w:rPr>
          <w:rFonts w:ascii="Arial" w:eastAsia="Arial" w:hAnsi="Arial" w:cs="Arial"/>
          <w:sz w:val="24"/>
          <w:szCs w:val="24"/>
        </w:rPr>
        <w:tab/>
      </w:r>
      <w:r w:rsidRPr="007016A9">
        <w:rPr>
          <w:rFonts w:ascii="Arial" w:eastAsia="Arial" w:hAnsi="Arial" w:cs="Arial"/>
          <w:sz w:val="24"/>
          <w:szCs w:val="24"/>
        </w:rPr>
        <w:t>: __________________________________</w:t>
      </w:r>
    </w:p>
    <w:p w14:paraId="01DE3EB4" w14:textId="77777777" w:rsidR="00BC73EE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>Alamat</w:t>
      </w:r>
      <w:r w:rsidRPr="007016A9">
        <w:rPr>
          <w:rFonts w:ascii="Arial" w:eastAsia="Arial" w:hAnsi="Arial" w:cs="Arial"/>
          <w:sz w:val="24"/>
          <w:szCs w:val="24"/>
        </w:rPr>
        <w:tab/>
        <w:t>: __________________________________</w:t>
      </w:r>
    </w:p>
    <w:p w14:paraId="46183BDC" w14:textId="77777777" w:rsidR="00BC73EE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 xml:space="preserve">Nomor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Telepon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/HP</w:t>
      </w:r>
      <w:r w:rsidRPr="007016A9">
        <w:rPr>
          <w:rFonts w:ascii="Arial" w:eastAsia="Arial" w:hAnsi="Arial" w:cs="Arial"/>
          <w:sz w:val="24"/>
          <w:szCs w:val="24"/>
        </w:rPr>
        <w:tab/>
        <w:t>: __________________________________</w:t>
      </w:r>
    </w:p>
    <w:p w14:paraId="2ABD30CE" w14:textId="77777777" w:rsidR="00BC73EE" w:rsidRPr="007016A9" w:rsidRDefault="00F353B2">
      <w:pPr>
        <w:tabs>
          <w:tab w:val="left" w:pos="2268"/>
        </w:tabs>
        <w:spacing w:after="0" w:line="340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>Alamat e-mail</w:t>
      </w:r>
      <w:r w:rsidRPr="007016A9">
        <w:rPr>
          <w:rFonts w:ascii="Arial" w:eastAsia="Arial" w:hAnsi="Arial" w:cs="Arial"/>
          <w:sz w:val="24"/>
          <w:szCs w:val="24"/>
        </w:rPr>
        <w:tab/>
        <w:t>: __________________________________</w:t>
      </w:r>
    </w:p>
    <w:p w14:paraId="37061D10" w14:textId="77777777" w:rsidR="00BC73EE" w:rsidRPr="007016A9" w:rsidRDefault="00BC73EE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95BA92" w14:textId="77777777" w:rsidR="00BC73EE" w:rsidRPr="007016A9" w:rsidRDefault="00F353B2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Pengantar</w:t>
      </w:r>
      <w:proofErr w:type="spellEnd"/>
    </w:p>
    <w:p w14:paraId="5C759F8D" w14:textId="0CEDF898" w:rsidR="00BC73EE" w:rsidRPr="007016A9" w:rsidRDefault="00F353B2" w:rsidP="007016A9">
      <w:pPr>
        <w:tabs>
          <w:tab w:val="left" w:pos="2268"/>
        </w:tabs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Tujuan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pengisian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Evaluasi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ini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agar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</w:t>
      </w:r>
      <w:r w:rsidRPr="007016A9">
        <w:rPr>
          <w:rFonts w:ascii="Arial" w:eastAsia="Arial" w:hAnsi="Arial" w:cs="Arial"/>
          <w:sz w:val="24"/>
          <w:szCs w:val="24"/>
        </w:rPr>
        <w:t>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secara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mandiri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menilai</w:t>
      </w:r>
      <w:proofErr w:type="spellEnd"/>
      <w:r w:rsid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tingkat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setiap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unjuk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mata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modul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menyampaikan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diperlukan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untuk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mendukung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klaim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tingkat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profesiensinya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.</w:t>
      </w:r>
    </w:p>
    <w:p w14:paraId="3FFF8092" w14:textId="77777777" w:rsidR="007016A9" w:rsidRDefault="007016A9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401477C" w14:textId="7F279F8C" w:rsidR="00BC73EE" w:rsidRPr="007016A9" w:rsidRDefault="00F353B2" w:rsidP="007016A9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Isilah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setiap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unjuk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halaman-halaman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berikut</w:t>
      </w:r>
      <w:proofErr w:type="spellEnd"/>
      <w:r w:rsidR="007016A9">
        <w:rPr>
          <w:rFonts w:ascii="Arial" w:eastAsia="Arial" w:hAnsi="Arial" w:cs="Arial"/>
          <w:sz w:val="24"/>
          <w:szCs w:val="24"/>
        </w:rPr>
        <w:t xml:space="preserve"> </w:t>
      </w:r>
      <w:r w:rsidRPr="007016A9">
        <w:rPr>
          <w:rFonts w:ascii="Arial" w:eastAsia="Arial" w:hAnsi="Arial" w:cs="Arial"/>
          <w:sz w:val="24"/>
          <w:szCs w:val="24"/>
        </w:rPr>
        <w:t xml:space="preserve">sesuai dengan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tingkat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profesiansi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miliki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harus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jujur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dalam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melakukan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penilaian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ini.</w:t>
      </w:r>
    </w:p>
    <w:p w14:paraId="35DB2395" w14:textId="77777777" w:rsidR="007016A9" w:rsidRDefault="007016A9">
      <w:pPr>
        <w:tabs>
          <w:tab w:val="left" w:pos="2268"/>
        </w:tabs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2015B2" w14:textId="2E20A809" w:rsidR="00BC73EE" w:rsidRPr="007016A9" w:rsidRDefault="00F353B2">
      <w:pPr>
        <w:tabs>
          <w:tab w:val="left" w:pos="2268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Catatan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>:</w:t>
      </w:r>
      <w:r w:rsidRPr="007016A9">
        <w:rPr>
          <w:rFonts w:ascii="Arial" w:eastAsia="Arial" w:hAnsi="Arial" w:cs="Arial"/>
          <w:sz w:val="24"/>
          <w:szCs w:val="24"/>
        </w:rPr>
        <w:t xml:space="preserve"> Jika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merasa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yakin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kemampuan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miliki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atas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setiap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unjuk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dideskripsikan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halaman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berikut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dimohon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melampirkan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valid,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otentik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terkini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dan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mencukupi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untuk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mendukung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klaim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atas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b</w:t>
      </w:r>
      <w:r w:rsidRPr="007016A9">
        <w:rPr>
          <w:rFonts w:ascii="Arial" w:eastAsia="Arial" w:hAnsi="Arial" w:cs="Arial"/>
          <w:sz w:val="24"/>
          <w:szCs w:val="24"/>
        </w:rPr>
        <w:t xml:space="preserve">aik, dan/atau sangat baik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.</w:t>
      </w:r>
    </w:p>
    <w:p w14:paraId="2A61CDEA" w14:textId="5D1FC030" w:rsidR="00BC73EE" w:rsidRPr="007016A9" w:rsidRDefault="00F353B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Identifikasi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tingkat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dalam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unjuk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capaian</w:t>
      </w:r>
      <w:proofErr w:type="spellEnd"/>
      <w:r w:rsid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menggunakan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jawaban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berikut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ini:</w:t>
      </w:r>
    </w:p>
    <w:p w14:paraId="0525631A" w14:textId="261CE37B" w:rsidR="00BC73EE" w:rsidRDefault="00BC73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E07C2D4" w14:textId="2C531CEA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B88F80E" w14:textId="20A0E9A9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830B130" w14:textId="5F0A7280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ED78034" w14:textId="1C5E0D5B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F3313F4" w14:textId="459164D0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5D54BFD" w14:textId="12D10D3E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F5BF63" w14:textId="06BC3E31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EAA8FC6" w14:textId="705AA50C" w:rsid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7AC2F4" w14:textId="77777777" w:rsidR="007016A9" w:rsidRPr="007016A9" w:rsidRDefault="007016A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7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06"/>
      </w:tblGrid>
      <w:tr w:rsidR="00BC73EE" w:rsidRPr="007016A9" w14:paraId="7CC994CF" w14:textId="77777777" w:rsidTr="007016A9">
        <w:tc>
          <w:tcPr>
            <w:tcW w:w="2972" w:type="dxa"/>
            <w:shd w:val="clear" w:color="auto" w:fill="BFBFBF"/>
          </w:tcPr>
          <w:p w14:paraId="06578ECD" w14:textId="77777777" w:rsidR="00BC73EE" w:rsidRPr="007016A9" w:rsidRDefault="00F353B2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016A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Profisiensi</w:t>
            </w:r>
            <w:proofErr w:type="spellEnd"/>
            <w:r w:rsidRPr="007016A9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  <w:b/>
                <w:sz w:val="20"/>
                <w:szCs w:val="20"/>
              </w:rPr>
              <w:t>Kemampuan</w:t>
            </w:r>
            <w:proofErr w:type="spellEnd"/>
          </w:p>
        </w:tc>
        <w:tc>
          <w:tcPr>
            <w:tcW w:w="5806" w:type="dxa"/>
            <w:shd w:val="clear" w:color="auto" w:fill="BFBFBF"/>
          </w:tcPr>
          <w:p w14:paraId="680E0458" w14:textId="77777777" w:rsidR="00BC73EE" w:rsidRPr="007016A9" w:rsidRDefault="00F353B2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016A9">
              <w:rPr>
                <w:rFonts w:ascii="Arial" w:eastAsia="Arial" w:hAnsi="Arial" w:cs="Arial"/>
                <w:b/>
                <w:sz w:val="20"/>
                <w:szCs w:val="20"/>
              </w:rPr>
              <w:t>Uraian</w:t>
            </w:r>
            <w:proofErr w:type="spellEnd"/>
          </w:p>
        </w:tc>
      </w:tr>
      <w:tr w:rsidR="00BC73EE" w:rsidRPr="007016A9" w14:paraId="43E9FE1F" w14:textId="77777777" w:rsidTr="007016A9">
        <w:tc>
          <w:tcPr>
            <w:tcW w:w="2972" w:type="dxa"/>
          </w:tcPr>
          <w:p w14:paraId="5C5EB82B" w14:textId="77777777" w:rsidR="00BC73EE" w:rsidRPr="007016A9" w:rsidRDefault="00F353B2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sz w:val="20"/>
                <w:szCs w:val="20"/>
              </w:rPr>
              <w:t>Sangat baik</w:t>
            </w:r>
          </w:p>
        </w:tc>
        <w:tc>
          <w:tcPr>
            <w:tcW w:w="5806" w:type="dxa"/>
          </w:tcPr>
          <w:p w14:paraId="38CC23E9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melakukan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tugas ini dengan sangat baik, atau</w:t>
            </w:r>
          </w:p>
          <w:p w14:paraId="0A8A76C4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bahan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kajian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 dengan sangat baik, atau</w:t>
            </w:r>
          </w:p>
          <w:p w14:paraId="7CFAFDDD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keterampilan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ini, selalu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digunakan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dengan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tepat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tanpa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ada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kesalahan</w:t>
            </w:r>
            <w:proofErr w:type="spellEnd"/>
          </w:p>
        </w:tc>
      </w:tr>
      <w:tr w:rsidR="00BC73EE" w:rsidRPr="007016A9" w14:paraId="25402B76" w14:textId="77777777" w:rsidTr="007016A9">
        <w:tc>
          <w:tcPr>
            <w:tcW w:w="2972" w:type="dxa"/>
          </w:tcPr>
          <w:p w14:paraId="02C6C867" w14:textId="77777777" w:rsidR="00BC73EE" w:rsidRPr="007016A9" w:rsidRDefault="00F353B2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sz w:val="20"/>
                <w:szCs w:val="20"/>
              </w:rPr>
              <w:t>Baik</w:t>
            </w:r>
          </w:p>
        </w:tc>
        <w:tc>
          <w:tcPr>
            <w:tcW w:w="5806" w:type="dxa"/>
          </w:tcPr>
          <w:p w14:paraId="1F02C26E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melakukan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tugas ini dengan baik, atau</w:t>
            </w:r>
          </w:p>
          <w:p w14:paraId="47E9B37B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bahan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kajian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 dengan baik, atau</w:t>
            </w:r>
          </w:p>
          <w:p w14:paraId="6B974508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keterampilan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ini,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kadang-kadang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digunakan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pekerjaan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73EE" w:rsidRPr="007016A9" w14:paraId="74BD4571" w14:textId="77777777" w:rsidTr="007016A9">
        <w:tc>
          <w:tcPr>
            <w:tcW w:w="2972" w:type="dxa"/>
          </w:tcPr>
          <w:p w14:paraId="29D0028B" w14:textId="77777777" w:rsidR="00BC73EE" w:rsidRPr="007016A9" w:rsidRDefault="00F353B2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sz w:val="20"/>
                <w:szCs w:val="20"/>
              </w:rPr>
              <w:t>Tidak pernah</w:t>
            </w:r>
          </w:p>
        </w:tc>
        <w:tc>
          <w:tcPr>
            <w:tcW w:w="5806" w:type="dxa"/>
          </w:tcPr>
          <w:p w14:paraId="2BFE5C93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tidak pernah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melakukan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tugas ini, atau</w:t>
            </w:r>
          </w:p>
          <w:p w14:paraId="58323138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tidak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bahan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kajian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ini, atau</w:t>
            </w:r>
          </w:p>
          <w:p w14:paraId="18970591" w14:textId="77777777" w:rsidR="00BC73EE" w:rsidRPr="007016A9" w:rsidRDefault="00F353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2552"/>
              </w:tabs>
              <w:spacing w:after="160" w:line="276" w:lineRule="auto"/>
              <w:ind w:left="178" w:hanging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Saya tidak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>keterampilan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ini </w:t>
            </w:r>
          </w:p>
        </w:tc>
      </w:tr>
    </w:tbl>
    <w:p w14:paraId="1C1E01FB" w14:textId="77777777" w:rsidR="00BC73EE" w:rsidRPr="007016A9" w:rsidRDefault="00BC73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63EAC76" w14:textId="77777777" w:rsidR="00BC73EE" w:rsidRPr="007016A9" w:rsidRDefault="00F353B2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 xml:space="preserve">Bukti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digunakan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untuk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mendukung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klaim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saudara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atas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profesiensi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baik dan atau sangat baik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:</w:t>
      </w:r>
    </w:p>
    <w:p w14:paraId="6D6B0022" w14:textId="77777777" w:rsidR="00BC73EE" w:rsidRPr="007016A9" w:rsidRDefault="00F353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Rekognisi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Formal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sebelumnya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yaitu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mahasiswa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mengajukan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rekognisi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diperoleh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pendidikan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formal pada Program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Studi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pada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sebelumnya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misal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pernah,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mengikuti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Tinggi, baik selesai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maupun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tidak selesai/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putus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maka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mengajukan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berupa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, Ijazah da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n/atau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Transkrip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Nilai, atau Surat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Lulus Mata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pernah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ditempuh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jenjang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Pendidikan Tinggi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sebelumnya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dilengkapi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silabusnya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F10D51" w14:textId="77777777" w:rsidR="00BC73EE" w:rsidRPr="007016A9" w:rsidRDefault="00F353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Rekognisi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Nonformal, Informal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Pengalaman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ya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>itu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mahasiswa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mengajukan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rekognsi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diperoleh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pendidikan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nonformal, informal dan/atau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pengalaman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mengajukan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berupa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tetapi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tidak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terbatas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pada:</w:t>
      </w:r>
    </w:p>
    <w:p w14:paraId="0698A4BC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Daftar Riwayat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rincian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tugas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dilakukan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lihat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lampiran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);</w:t>
      </w:r>
    </w:p>
    <w:p w14:paraId="28F47EA4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Sertifikat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6AB11D9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Sertifikat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pengoperasian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lisensi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dimiliki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misalnya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operator forklift, </w:t>
      </w:r>
      <w:proofErr w:type="spellStart"/>
      <w:proofErr w:type="gramStart"/>
      <w:r w:rsidRPr="007016A9">
        <w:rPr>
          <w:rFonts w:ascii="Arial" w:eastAsia="Arial" w:hAnsi="Arial" w:cs="Arial"/>
          <w:color w:val="000000"/>
          <w:sz w:val="24"/>
          <w:szCs w:val="24"/>
        </w:rPr>
        <w:t>crane,dsb</w:t>
      </w:r>
      <w:proofErr w:type="spellEnd"/>
      <w:proofErr w:type="gramEnd"/>
      <w:r w:rsidRPr="007016A9">
        <w:rPr>
          <w:rFonts w:ascii="Arial" w:eastAsia="Arial" w:hAnsi="Arial" w:cs="Arial"/>
          <w:color w:val="000000"/>
          <w:sz w:val="24"/>
          <w:szCs w:val="24"/>
        </w:rPr>
        <w:t>.);</w:t>
      </w:r>
    </w:p>
    <w:p w14:paraId="2BD89B7C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Foto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pernah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dilakukan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2FD19BDF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Buku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harian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75579DA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Lembar tugas 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/ lembar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ketika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perusahaan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53070BE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Dokumen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analisis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perancangan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parsial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ketika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perusahaan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E620CFA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i/>
          <w:color w:val="000000"/>
          <w:sz w:val="24"/>
          <w:szCs w:val="24"/>
        </w:rPr>
        <w:t>Logbook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298B880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Catatan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pelatihan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lokasi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tempat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7EACCB4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Keanggotaan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asosiasi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profesi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relevan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5BC1D2A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Referensi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surat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/ lapor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verifikasi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ketiga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pemberi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/ supervisor;</w:t>
      </w:r>
    </w:p>
    <w:p w14:paraId="1CB78CD5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lastRenderedPageBreak/>
        <w:t>Penghargaan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industri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; dan </w:t>
      </w:r>
    </w:p>
    <w:p w14:paraId="48A2802D" w14:textId="77777777" w:rsidR="00BC73EE" w:rsidRPr="007016A9" w:rsidRDefault="00F35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Penilaian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kinerja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Perusahaan; dan</w:t>
      </w:r>
    </w:p>
    <w:p w14:paraId="1D1C0C0D" w14:textId="77777777" w:rsidR="00BC73EE" w:rsidRPr="007016A9" w:rsidRDefault="00BC73EE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807100F" w14:textId="77777777" w:rsidR="00BC73EE" w:rsidRPr="007016A9" w:rsidRDefault="00F353B2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b/>
          <w:sz w:val="24"/>
          <w:szCs w:val="24"/>
        </w:rPr>
        <w:t xml:space="preserve">Bukti </w:t>
      </w:r>
      <w:r w:rsidRPr="007016A9">
        <w:rPr>
          <w:rFonts w:ascii="Arial" w:eastAsia="Arial" w:hAnsi="Arial" w:cs="Arial"/>
          <w:sz w:val="24"/>
          <w:szCs w:val="24"/>
        </w:rPr>
        <w:t xml:space="preserve">untuk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mendukung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klaim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atas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pernyataan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capaian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mata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modul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pembelajaran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dilampirkan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pada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saat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mengajukan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lamaran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diverifikasi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divalidasi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Asesor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sesuai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prinsip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yaitu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sahih </w:t>
      </w:r>
      <w:r w:rsidRPr="007016A9">
        <w:rPr>
          <w:rFonts w:ascii="Arial" w:eastAsia="Arial" w:hAnsi="Arial" w:cs="Arial"/>
          <w:b/>
          <w:sz w:val="24"/>
          <w:szCs w:val="24"/>
        </w:rPr>
        <w:t xml:space="preserve">(V),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otentik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r w:rsidRPr="007016A9">
        <w:rPr>
          <w:rFonts w:ascii="Arial" w:eastAsia="Arial" w:hAnsi="Arial" w:cs="Arial"/>
          <w:b/>
          <w:sz w:val="24"/>
          <w:szCs w:val="24"/>
        </w:rPr>
        <w:t>(</w:t>
      </w:r>
      <w:r w:rsidRPr="007016A9">
        <w:rPr>
          <w:rFonts w:ascii="Arial" w:eastAsia="Arial" w:hAnsi="Arial" w:cs="Arial"/>
          <w:b/>
          <w:sz w:val="24"/>
          <w:szCs w:val="24"/>
        </w:rPr>
        <w:t>A)</w:t>
      </w:r>
      <w:r w:rsidRPr="007016A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terkini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r w:rsidRPr="007016A9">
        <w:rPr>
          <w:rFonts w:ascii="Arial" w:eastAsia="Arial" w:hAnsi="Arial" w:cs="Arial"/>
          <w:b/>
          <w:sz w:val="24"/>
          <w:szCs w:val="24"/>
        </w:rPr>
        <w:t xml:space="preserve">(T) </w:t>
      </w:r>
      <w:r w:rsidRPr="007016A9">
        <w:rPr>
          <w:rFonts w:ascii="Arial" w:eastAsia="Arial" w:hAnsi="Arial" w:cs="Arial"/>
          <w:sz w:val="24"/>
          <w:szCs w:val="24"/>
        </w:rPr>
        <w:t xml:space="preserve">dan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cukup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r w:rsidRPr="007016A9">
        <w:rPr>
          <w:rFonts w:ascii="Arial" w:eastAsia="Arial" w:hAnsi="Arial" w:cs="Arial"/>
          <w:b/>
          <w:sz w:val="24"/>
          <w:szCs w:val="24"/>
        </w:rPr>
        <w:t xml:space="preserve">(M),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yaitu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:</w:t>
      </w:r>
    </w:p>
    <w:p w14:paraId="21FFF847" w14:textId="77777777" w:rsidR="00BC73EE" w:rsidRPr="007016A9" w:rsidRDefault="00F353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Sahih/Valid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hubungan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jelas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antara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persyaratan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unit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mata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dinilai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menjadi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dasar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penilaian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73E473B0" w14:textId="77777777" w:rsidR="00BC73EE" w:rsidRPr="007016A9" w:rsidRDefault="00F353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Otentik</w:t>
      </w:r>
      <w:proofErr w:type="spellEnd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/Asli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dibuktikan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bahwa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karya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sendiri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37141C" w14:textId="77777777" w:rsidR="00BC73EE" w:rsidRPr="007016A9" w:rsidRDefault="00F353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Terkini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menunjukkan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pengetahu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>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keterampilan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kandidat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ini;</w:t>
      </w:r>
    </w:p>
    <w:p w14:paraId="420B42AD" w14:textId="77777777" w:rsidR="00BC73EE" w:rsidRPr="007016A9" w:rsidRDefault="00F353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Cukup</w:t>
      </w:r>
      <w:proofErr w:type="spellEnd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 xml:space="preserve">/ </w:t>
      </w:r>
      <w:proofErr w:type="spellStart"/>
      <w:r w:rsidRPr="007016A9">
        <w:rPr>
          <w:rFonts w:ascii="Arial" w:eastAsia="Arial" w:hAnsi="Arial" w:cs="Arial"/>
          <w:b/>
          <w:color w:val="000000"/>
          <w:sz w:val="24"/>
          <w:szCs w:val="24"/>
        </w:rPr>
        <w:t>Memadai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mengacu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kriteria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unjuk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panduan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bukti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mendemonstrasikan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selama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periode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waktu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tertentu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mengacu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semua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dimensi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;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mendemonstrasikan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dal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am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konteks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berbeda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C029C6D" w14:textId="2595279F" w:rsidR="00BC73EE" w:rsidRPr="007016A9" w:rsidRDefault="00F353B2" w:rsidP="000B1EAE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footerReference w:type="default" r:id="rId8"/>
          <w:pgSz w:w="11907" w:h="16840"/>
          <w:pgMar w:top="1418" w:right="1701" w:bottom="1701" w:left="1418" w:header="709" w:footer="709" w:gutter="0"/>
          <w:cols w:space="720"/>
        </w:sect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Berikut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Evaluasi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untuk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dilamar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dengan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rekognisi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(RPL). Calon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memilih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Evaluasi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sesuai dengan hasil belajar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telah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dimilikinya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, baik yang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berasal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pendidikan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formal,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maupun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pendidik</w:t>
      </w:r>
      <w:r w:rsidRPr="007016A9">
        <w:rPr>
          <w:rFonts w:ascii="Arial" w:eastAsia="Arial" w:hAnsi="Arial" w:cs="Arial"/>
          <w:sz w:val="24"/>
          <w:szCs w:val="24"/>
        </w:rPr>
        <w:t>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nonformal, informal, dan/atau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pengalaman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kerj</w:t>
      </w:r>
      <w:r w:rsidR="000B1EAE" w:rsidRPr="007016A9">
        <w:rPr>
          <w:rFonts w:ascii="Arial" w:eastAsia="Arial" w:hAnsi="Arial" w:cs="Arial"/>
          <w:sz w:val="24"/>
          <w:szCs w:val="24"/>
        </w:rPr>
        <w:t>a</w:t>
      </w:r>
      <w:proofErr w:type="spellEnd"/>
      <w:r w:rsidR="000B1EAE" w:rsidRPr="007016A9">
        <w:rPr>
          <w:rFonts w:ascii="Arial" w:eastAsia="Arial" w:hAnsi="Arial" w:cs="Arial"/>
          <w:sz w:val="24"/>
          <w:szCs w:val="24"/>
        </w:rPr>
        <w:t>.</w:t>
      </w:r>
    </w:p>
    <w:p w14:paraId="6B37DD3C" w14:textId="2E37FB40" w:rsidR="00BC73EE" w:rsidRPr="001255DD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487028" w:rsidRPr="001255DD">
        <w:rPr>
          <w:rFonts w:ascii="Arial" w:eastAsia="Arial" w:hAnsi="Arial" w:cs="Arial"/>
          <w:b/>
          <w:bCs/>
          <w:sz w:val="24"/>
          <w:szCs w:val="24"/>
        </w:rPr>
        <w:t>Perencanaan</w:t>
      </w:r>
      <w:proofErr w:type="spellEnd"/>
      <w:r w:rsidR="00487028" w:rsidRPr="001255DD">
        <w:rPr>
          <w:rFonts w:ascii="Arial" w:eastAsia="Arial" w:hAnsi="Arial" w:cs="Arial"/>
          <w:b/>
          <w:bCs/>
          <w:sz w:val="24"/>
          <w:szCs w:val="24"/>
        </w:rPr>
        <w:t xml:space="preserve"> Pembangunan Daerah</w:t>
      </w:r>
    </w:p>
    <w:p w14:paraId="592F2641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60B3B495" w14:textId="77777777">
        <w:tc>
          <w:tcPr>
            <w:tcW w:w="4957" w:type="dxa"/>
            <w:vMerge w:val="restart"/>
            <w:vAlign w:val="center"/>
          </w:tcPr>
          <w:p w14:paraId="00DB755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E31496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3D989C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r w:rsidRPr="007016A9">
              <w:rPr>
                <w:rFonts w:ascii="Arial" w:eastAsia="Arial" w:hAnsi="Arial" w:cs="Arial"/>
              </w:rPr>
              <w:t>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B874D7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31781FF0" w14:textId="77777777">
        <w:tc>
          <w:tcPr>
            <w:tcW w:w="4957" w:type="dxa"/>
            <w:vMerge/>
            <w:vAlign w:val="center"/>
          </w:tcPr>
          <w:p w14:paraId="6923969C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555E0C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A9BE5D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9CC420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5C0D6B0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9D06BC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BC4530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5B28FF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E4A78D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A0B603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523C3E2B" w14:textId="77777777">
        <w:tc>
          <w:tcPr>
            <w:tcW w:w="4957" w:type="dxa"/>
          </w:tcPr>
          <w:p w14:paraId="686E05D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FE3DAA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3484409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666E16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3E278A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266C4046" w14:textId="77777777">
        <w:tc>
          <w:tcPr>
            <w:tcW w:w="4957" w:type="dxa"/>
          </w:tcPr>
          <w:p w14:paraId="6C29CFCF" w14:textId="4667FAF9" w:rsidR="00BC73EE" w:rsidRPr="007016A9" w:rsidRDefault="0048702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konsep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dasar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1B16306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D4B06E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559E7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AC47E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4FC74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9DF05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1B621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F8E4C9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11D26F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59F24E7E" w14:textId="77777777">
        <w:tc>
          <w:tcPr>
            <w:tcW w:w="4957" w:type="dxa"/>
          </w:tcPr>
          <w:p w14:paraId="21EA8AE8" w14:textId="396A8003" w:rsidR="00BC73E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struktur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karakteristik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negara </w:t>
            </w:r>
            <w:proofErr w:type="spellStart"/>
            <w:r w:rsidRPr="007016A9">
              <w:rPr>
                <w:rFonts w:ascii="Arial" w:eastAsia="Arial" w:hAnsi="Arial" w:cs="Arial"/>
              </w:rPr>
              <w:t>berkembang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maju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3DDFB91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CC031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F9F667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2BC12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9D8C5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1D049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454C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E996C1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ED3AF2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179FAEB8" w14:textId="77777777">
        <w:tc>
          <w:tcPr>
            <w:tcW w:w="4957" w:type="dxa"/>
          </w:tcPr>
          <w:p w14:paraId="3FBA18E1" w14:textId="52E42782" w:rsidR="00BC73E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perencanaan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nasional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di Indonesia</w:t>
            </w:r>
          </w:p>
        </w:tc>
        <w:tc>
          <w:tcPr>
            <w:tcW w:w="945" w:type="dxa"/>
          </w:tcPr>
          <w:p w14:paraId="6159592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BBE698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2E39F5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6475A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602E94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BC1F8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1397D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EB462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938805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6B2616D0" w14:textId="77777777">
        <w:tc>
          <w:tcPr>
            <w:tcW w:w="4957" w:type="dxa"/>
          </w:tcPr>
          <w:p w14:paraId="63FE9605" w14:textId="2DF4B76C" w:rsidR="00BC73E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teori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utama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perencanaan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38CE1B1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F293C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1B2EC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BDD5B3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00E9D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17415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313E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33C728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103001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3D416B57" w14:textId="77777777">
        <w:tc>
          <w:tcPr>
            <w:tcW w:w="4957" w:type="dxa"/>
          </w:tcPr>
          <w:p w14:paraId="2F4621D3" w14:textId="455152B5" w:rsidR="00BC73EE" w:rsidRPr="007016A9" w:rsidRDefault="000B1EAE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Menggunakan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kemiskinan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ketimpangan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serta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perencanaan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308C6F3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92BF5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C213F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85A60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3F419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C34E8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A7D49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992F53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5D591A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35A05FC6" w14:textId="77777777">
        <w:tc>
          <w:tcPr>
            <w:tcW w:w="4957" w:type="dxa"/>
          </w:tcPr>
          <w:p w14:paraId="0857DC68" w14:textId="26BE99E9" w:rsidR="000B1EAE" w:rsidRPr="007016A9" w:rsidRDefault="000B1EAE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kependudukan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perencanaan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2DAF266C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61D042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A7F3158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94CDB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A5C485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70FBA1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723D1D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F9F2B0B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84336F7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54704B27" w14:textId="77777777">
        <w:tc>
          <w:tcPr>
            <w:tcW w:w="4957" w:type="dxa"/>
          </w:tcPr>
          <w:p w14:paraId="1FABF09C" w14:textId="622A2318" w:rsidR="000B1EAE" w:rsidRPr="007016A9" w:rsidRDefault="007016A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modal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manusia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dalam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bidang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pendidikan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kesehatan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B1EAE" w:rsidRPr="007016A9">
              <w:rPr>
                <w:rFonts w:ascii="Arial" w:eastAsia="Arial" w:hAnsi="Arial" w:cs="Arial"/>
              </w:rPr>
              <w:t>serta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perencanaan</w:t>
            </w:r>
            <w:proofErr w:type="spellEnd"/>
            <w:proofErr w:type="gram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223A59BB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91123B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753D38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BA7ABE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0385F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38393D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F8BC72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E620861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1E83619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1DE45AC4" w14:textId="77777777">
        <w:tc>
          <w:tcPr>
            <w:tcW w:w="4957" w:type="dxa"/>
          </w:tcPr>
          <w:p w14:paraId="68FCB272" w14:textId="315AF1ED" w:rsidR="000B1EAE" w:rsidRPr="007016A9" w:rsidRDefault="007016A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pertanian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industri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B1EAE" w:rsidRPr="007016A9">
              <w:rPr>
                <w:rFonts w:ascii="Arial" w:eastAsia="Arial" w:hAnsi="Arial" w:cs="Arial"/>
              </w:rPr>
              <w:t>serta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lastRenderedPageBreak/>
              <w:t>perencanaan</w:t>
            </w:r>
            <w:proofErr w:type="spellEnd"/>
            <w:proofErr w:type="gram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4156AFC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A35D5C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415EF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E64EE8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6DCDD4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E7E3D06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F7D517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DB698E4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1142BE3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7A92DF85" w14:textId="77777777">
        <w:tc>
          <w:tcPr>
            <w:tcW w:w="4957" w:type="dxa"/>
          </w:tcPr>
          <w:p w14:paraId="6119FA91" w14:textId="5C3292E0" w:rsidR="000B1EAE" w:rsidRPr="007016A9" w:rsidRDefault="007016A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utang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luar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negeri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pembiayaan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B1EAE" w:rsidRPr="007016A9">
              <w:rPr>
                <w:rFonts w:ascii="Arial" w:eastAsia="Arial" w:hAnsi="Arial" w:cs="Arial"/>
              </w:rPr>
              <w:t>serta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perencanaan</w:t>
            </w:r>
            <w:proofErr w:type="spellEnd"/>
            <w:proofErr w:type="gram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3CAE7799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2F0A24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3A4CD97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6FCA68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B4EC99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AE563E0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356E5A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5D754B3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0D94759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7A22D847" w14:textId="77777777">
        <w:tc>
          <w:tcPr>
            <w:tcW w:w="4957" w:type="dxa"/>
          </w:tcPr>
          <w:p w14:paraId="683DDE93" w14:textId="0A0CE5B8" w:rsidR="000B1EAE" w:rsidRPr="007016A9" w:rsidRDefault="007016A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masalah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investasi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asing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B1EAE" w:rsidRPr="007016A9">
              <w:rPr>
                <w:rFonts w:ascii="Arial" w:eastAsia="Arial" w:hAnsi="Arial" w:cs="Arial"/>
              </w:rPr>
              <w:t>serta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perencanaan</w:t>
            </w:r>
            <w:proofErr w:type="spellEnd"/>
            <w:proofErr w:type="gram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mengatasinya</w:t>
            </w:r>
            <w:proofErr w:type="spellEnd"/>
          </w:p>
        </w:tc>
        <w:tc>
          <w:tcPr>
            <w:tcW w:w="945" w:type="dxa"/>
          </w:tcPr>
          <w:p w14:paraId="28908A3E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142206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B6A0E2E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AED7EB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9E5113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89925BD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498359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D40D64E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B6A5A9C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B1EAE" w:rsidRPr="007016A9" w14:paraId="1130C424" w14:textId="77777777">
        <w:tc>
          <w:tcPr>
            <w:tcW w:w="4957" w:type="dxa"/>
          </w:tcPr>
          <w:p w14:paraId="1F1C76AA" w14:textId="392C80FE" w:rsidR="000B1EAE" w:rsidRPr="007016A9" w:rsidRDefault="007016A9">
            <w:pPr>
              <w:tabs>
                <w:tab w:val="left" w:pos="1308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perencanaan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daerah</w:t>
            </w:r>
            <w:proofErr w:type="spellEnd"/>
          </w:p>
        </w:tc>
        <w:tc>
          <w:tcPr>
            <w:tcW w:w="945" w:type="dxa"/>
          </w:tcPr>
          <w:p w14:paraId="22011B7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F889268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5656D42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1D4FC6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8A2DC2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0A223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D0C29F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0C731A4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4C83F4B" w14:textId="77777777" w:rsidR="000B1EAE" w:rsidRPr="007016A9" w:rsidRDefault="000B1EA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1BFC0E0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045703CE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939B2AE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5888391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712C4104" w14:textId="6971386F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0B1EAE" w:rsidRPr="001255DD">
        <w:rPr>
          <w:rFonts w:ascii="Arial" w:eastAsia="Arial" w:hAnsi="Arial" w:cs="Arial"/>
          <w:b/>
          <w:bCs/>
          <w:sz w:val="24"/>
          <w:szCs w:val="24"/>
        </w:rPr>
        <w:t>Analisis</w:t>
      </w:r>
      <w:proofErr w:type="spellEnd"/>
      <w:r w:rsidR="000B1EAE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0B1EAE" w:rsidRPr="001255DD">
        <w:rPr>
          <w:rFonts w:ascii="Arial" w:eastAsia="Arial" w:hAnsi="Arial" w:cs="Arial"/>
          <w:b/>
          <w:bCs/>
          <w:sz w:val="24"/>
          <w:szCs w:val="24"/>
        </w:rPr>
        <w:t>Kebijakan</w:t>
      </w:r>
      <w:proofErr w:type="spellEnd"/>
      <w:r w:rsidR="000B1EAE" w:rsidRPr="001255DD">
        <w:rPr>
          <w:rFonts w:ascii="Arial" w:eastAsia="Arial" w:hAnsi="Arial" w:cs="Arial"/>
          <w:b/>
          <w:bCs/>
          <w:sz w:val="24"/>
          <w:szCs w:val="24"/>
        </w:rPr>
        <w:t xml:space="preserve"> Pembangunan</w:t>
      </w:r>
    </w:p>
    <w:p w14:paraId="49C73382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6AF6CBD5" w14:textId="77777777">
        <w:tc>
          <w:tcPr>
            <w:tcW w:w="4957" w:type="dxa"/>
            <w:vMerge w:val="restart"/>
            <w:vAlign w:val="center"/>
          </w:tcPr>
          <w:p w14:paraId="7A0FE23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E65FF3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9FDCE4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8DE808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5D516FEB" w14:textId="77777777">
        <w:tc>
          <w:tcPr>
            <w:tcW w:w="4957" w:type="dxa"/>
            <w:vMerge/>
            <w:vAlign w:val="center"/>
          </w:tcPr>
          <w:p w14:paraId="18F69B13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7A7E29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EABDD8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25D1E89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9695FF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A93335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C2460E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AA6336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50F5DD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991114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79EDA8C0" w14:textId="77777777">
        <w:tc>
          <w:tcPr>
            <w:tcW w:w="4957" w:type="dxa"/>
          </w:tcPr>
          <w:p w14:paraId="183F660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3393A2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57A06A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55DE58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E3B09A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04C76E7A" w14:textId="77777777">
        <w:tc>
          <w:tcPr>
            <w:tcW w:w="4957" w:type="dxa"/>
          </w:tcPr>
          <w:p w14:paraId="2D6FB53A" w14:textId="0F5882E1" w:rsidR="00BC73EE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0B1EAE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menjelaskan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pengertian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paradigma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teori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sebagai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landasan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perumusan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0B1EAE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1EAE" w:rsidRPr="007016A9">
              <w:rPr>
                <w:rFonts w:ascii="Arial" w:eastAsia="Arial" w:hAnsi="Arial" w:cs="Arial"/>
              </w:rPr>
              <w:t>pembangunan</w:t>
            </w:r>
            <w:proofErr w:type="spellEnd"/>
          </w:p>
        </w:tc>
        <w:tc>
          <w:tcPr>
            <w:tcW w:w="945" w:type="dxa"/>
          </w:tcPr>
          <w:p w14:paraId="3188461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3F4C56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045E85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EF4F5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BC3684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84B4C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81709B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6DD3EE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0C3DB7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49FE9AB5" w14:textId="77777777">
        <w:tc>
          <w:tcPr>
            <w:tcW w:w="4957" w:type="dxa"/>
          </w:tcPr>
          <w:p w14:paraId="71E5F6AA" w14:textId="40604B42" w:rsidR="00BC73EE" w:rsidRPr="007016A9" w:rsidRDefault="007016A9">
            <w:pPr>
              <w:tabs>
                <w:tab w:val="left" w:pos="96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EC38DC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merumuskan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umum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nasional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secara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sederhana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berdasarkan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Marx dan Rostow</w:t>
            </w:r>
          </w:p>
        </w:tc>
        <w:tc>
          <w:tcPr>
            <w:tcW w:w="945" w:type="dxa"/>
          </w:tcPr>
          <w:p w14:paraId="1E34C86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9F7E50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1991A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F4E31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B9EBF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9F069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0CC220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2430EB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1991D1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0F7646C9" w14:textId="77777777">
        <w:tc>
          <w:tcPr>
            <w:tcW w:w="4957" w:type="dxa"/>
          </w:tcPr>
          <w:p w14:paraId="4781F2F0" w14:textId="694BBD0C" w:rsidR="00BC73EE" w:rsidRPr="007016A9" w:rsidRDefault="007016A9">
            <w:pPr>
              <w:tabs>
                <w:tab w:val="left" w:pos="122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EC38DC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menjelasakan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modernisasi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beserta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pendekatan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makro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difusionis</w:t>
            </w:r>
            <w:proofErr w:type="spellEnd"/>
          </w:p>
        </w:tc>
        <w:tc>
          <w:tcPr>
            <w:tcW w:w="945" w:type="dxa"/>
          </w:tcPr>
          <w:p w14:paraId="5F51AB3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22488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44497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FC23FF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1C4D8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D8193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4C9B5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8F0273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01CE47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6A476BCF" w14:textId="77777777">
        <w:tc>
          <w:tcPr>
            <w:tcW w:w="4957" w:type="dxa"/>
          </w:tcPr>
          <w:p w14:paraId="47864969" w14:textId="36F6DE98" w:rsidR="00BC73EE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EC38DC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perumusan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pembangunan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untuk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menentukan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fiskal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tepat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05BB2A6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572C9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355FE3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062C5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E0E85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3D40E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F05AE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6DB259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03E8A2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C38DC" w:rsidRPr="007016A9" w14:paraId="443E5E30" w14:textId="77777777">
        <w:tc>
          <w:tcPr>
            <w:tcW w:w="4957" w:type="dxa"/>
          </w:tcPr>
          <w:p w14:paraId="44D6479A" w14:textId="4DA95039" w:rsidR="00EC38DC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</w:t>
            </w:r>
            <w:r w:rsidR="00EC38DC" w:rsidRPr="007016A9">
              <w:rPr>
                <w:rFonts w:ascii="Arial" w:eastAsia="Arial" w:hAnsi="Arial" w:cs="Arial"/>
              </w:rPr>
              <w:t>emahami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menjelaskan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model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publik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berdasarkan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keterbelakangan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</w:rPr>
              <w:t>ketergantungan</w:t>
            </w:r>
            <w:proofErr w:type="spellEnd"/>
          </w:p>
        </w:tc>
        <w:tc>
          <w:tcPr>
            <w:tcW w:w="945" w:type="dxa"/>
          </w:tcPr>
          <w:p w14:paraId="6B85C525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5E9135B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99847B9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0470DA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F6A4392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AF12DA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7314BA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EEF141D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4E36FA2" w14:textId="77777777" w:rsidR="00EC38DC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0FFDC62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02B682EF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EC9AA72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099CA3EC" w14:textId="5448C092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Keuangan</w:t>
      </w:r>
      <w:proofErr w:type="spellEnd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 xml:space="preserve"> Daerah dan </w:t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Desentralisasi</w:t>
      </w:r>
      <w:proofErr w:type="spellEnd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Fiskal</w:t>
      </w:r>
      <w:proofErr w:type="spellEnd"/>
    </w:p>
    <w:p w14:paraId="59494A4F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7B653244" w14:textId="77777777">
        <w:tc>
          <w:tcPr>
            <w:tcW w:w="4957" w:type="dxa"/>
            <w:vMerge w:val="restart"/>
            <w:vAlign w:val="center"/>
          </w:tcPr>
          <w:p w14:paraId="6BB48DA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8ABB23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DE09A6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C906AF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5563601B" w14:textId="77777777">
        <w:tc>
          <w:tcPr>
            <w:tcW w:w="4957" w:type="dxa"/>
            <w:vMerge/>
            <w:vAlign w:val="center"/>
          </w:tcPr>
          <w:p w14:paraId="74464A1E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79664F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FAD6D7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B4D5E79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122E25B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F68DA2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485143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065F90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30F09A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2F17D5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2D3F0185" w14:textId="77777777">
        <w:tc>
          <w:tcPr>
            <w:tcW w:w="4957" w:type="dxa"/>
          </w:tcPr>
          <w:p w14:paraId="606AC74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B6C802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C7C63C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B0DAC6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69AD73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0DF4923A" w14:textId="77777777">
        <w:tc>
          <w:tcPr>
            <w:tcW w:w="4957" w:type="dxa"/>
          </w:tcPr>
          <w:p w14:paraId="652A0921" w14:textId="24C1908D" w:rsidR="00BC73EE" w:rsidRPr="007016A9" w:rsidRDefault="00EC38DC">
            <w:pPr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ruang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lingkup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</w:rPr>
              <w:t>paradigma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konsep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keuangan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daerah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</w:rPr>
              <w:t>menganalisis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permasalahan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18AD319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538E2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B82098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B5185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73FC1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89B4F5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3F3A3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9A8E44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F4AA6F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69E467E8" w14:textId="77777777">
        <w:tc>
          <w:tcPr>
            <w:tcW w:w="4957" w:type="dxa"/>
          </w:tcPr>
          <w:p w14:paraId="7A9A6088" w14:textId="48EA757F" w:rsidR="00BC73EE" w:rsidRPr="007016A9" w:rsidRDefault="00EC38DC" w:rsidP="00EC38DC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perspektif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daerah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kehidupan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0F763AB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5B75B5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370E4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2BFAE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448D5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EE0E6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AB652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8554E6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BAEBF0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5FEA267C" w14:textId="77777777">
        <w:tc>
          <w:tcPr>
            <w:tcW w:w="4957" w:type="dxa"/>
          </w:tcPr>
          <w:p w14:paraId="7A7317BA" w14:textId="4D1CAFDF" w:rsidR="00BC73EE" w:rsidRPr="007016A9" w:rsidRDefault="00EC38DC" w:rsidP="00EC38DC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analisis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masalah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fiskal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kehidupan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2C6242B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0A641F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53D989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14B0D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D171A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0251E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0D38A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344274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A4A8B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535A7242" w14:textId="77777777">
        <w:tc>
          <w:tcPr>
            <w:tcW w:w="4957" w:type="dxa"/>
          </w:tcPr>
          <w:p w14:paraId="34D35C5B" w14:textId="24067EB6" w:rsidR="00BC73EE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</w:t>
            </w:r>
            <w:r w:rsidR="00EC38DC" w:rsidRPr="007016A9">
              <w:rPr>
                <w:rFonts w:ascii="Arial" w:eastAsia="Arial" w:hAnsi="Arial" w:cs="Arial"/>
                <w:color w:val="000000"/>
              </w:rPr>
              <w:t xml:space="preserve">enyusun dan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me</w:t>
            </w:r>
            <w:r>
              <w:rPr>
                <w:rFonts w:ascii="Arial" w:eastAsia="Arial" w:hAnsi="Arial" w:cs="Arial"/>
                <w:color w:val="000000"/>
              </w:rPr>
              <w:t>ne</w:t>
            </w:r>
            <w:r w:rsidR="00EC38DC" w:rsidRPr="007016A9">
              <w:rPr>
                <w:rFonts w:ascii="Arial" w:eastAsia="Arial" w:hAnsi="Arial" w:cs="Arial"/>
                <w:color w:val="000000"/>
              </w:rPr>
              <w:t>rapkan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untuk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mendekati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fenomena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2B8AEBD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B85AC3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2B593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09AFF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B1CBD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E6AB6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4BAC7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F246E0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39EEF9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F65A584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198B8AC7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1957B542" w14:textId="0FE9DA78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Analisis</w:t>
      </w:r>
      <w:proofErr w:type="spellEnd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 xml:space="preserve"> Ekonomi </w:t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Finansial</w:t>
      </w:r>
      <w:proofErr w:type="spellEnd"/>
    </w:p>
    <w:p w14:paraId="54D16AF5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0F5BD270" w14:textId="77777777">
        <w:tc>
          <w:tcPr>
            <w:tcW w:w="4957" w:type="dxa"/>
            <w:vMerge w:val="restart"/>
            <w:vAlign w:val="center"/>
          </w:tcPr>
          <w:p w14:paraId="01012BE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4FCCEF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19BF7F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784090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0F1DC244" w14:textId="77777777">
        <w:tc>
          <w:tcPr>
            <w:tcW w:w="4957" w:type="dxa"/>
            <w:vMerge/>
            <w:vAlign w:val="center"/>
          </w:tcPr>
          <w:p w14:paraId="50A4CFF1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DCA2A0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FBC209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F3C3CD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24F5FB9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BC1854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A22E23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74C2CC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05E598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E9D99B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02DDF9C8" w14:textId="77777777">
        <w:tc>
          <w:tcPr>
            <w:tcW w:w="4957" w:type="dxa"/>
          </w:tcPr>
          <w:p w14:paraId="03B26F9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F6EBE6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68A6BA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74FB19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175DC1B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5427ED77" w14:textId="77777777">
        <w:tc>
          <w:tcPr>
            <w:tcW w:w="4957" w:type="dxa"/>
          </w:tcPr>
          <w:p w14:paraId="18C40EC7" w14:textId="1C0FABF5" w:rsidR="00BC73EE" w:rsidRPr="007016A9" w:rsidRDefault="00EC38DC" w:rsidP="00EC38DC">
            <w:pPr>
              <w:widowControl w:val="0"/>
              <w:spacing w:before="2" w:line="256" w:lineRule="auto"/>
              <w:ind w:right="9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Memiliki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karakter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jujur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bertanggungjawab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peduli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mandiri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di dalam kegiatan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finansial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pada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pemerintahan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perusahaan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maupun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wirausaha</w:t>
            </w:r>
            <w:proofErr w:type="spellEnd"/>
          </w:p>
        </w:tc>
        <w:tc>
          <w:tcPr>
            <w:tcW w:w="945" w:type="dxa"/>
          </w:tcPr>
          <w:p w14:paraId="3477A6B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D436A5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5427E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8AE8A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50B7F6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2318C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E7AC1B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6667C7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4C2E71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7B0DD362" w14:textId="77777777">
        <w:tc>
          <w:tcPr>
            <w:tcW w:w="4957" w:type="dxa"/>
          </w:tcPr>
          <w:p w14:paraId="1ACDCA18" w14:textId="4E806591" w:rsidR="00BC73EE" w:rsidRPr="007016A9" w:rsidRDefault="007016A9" w:rsidP="00EC38DC">
            <w:pPr>
              <w:widowControl w:val="0"/>
              <w:spacing w:before="2" w:line="256" w:lineRule="auto"/>
              <w:ind w:right="9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manaj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 w:rsidR="00EC38DC" w:rsidRPr="007016A9">
              <w:rPr>
                <w:rFonts w:ascii="Arial" w:eastAsia="Arial" w:hAnsi="Arial" w:cs="Arial"/>
                <w:color w:val="000000"/>
              </w:rPr>
              <w:t>men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dengan IPTEKS dan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informasi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945" w:type="dxa"/>
          </w:tcPr>
          <w:p w14:paraId="63CEC8B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EF7180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862A96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C0A9A5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D0742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04762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3661C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853044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3D8464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71AD0EB4" w14:textId="77777777">
        <w:tc>
          <w:tcPr>
            <w:tcW w:w="4957" w:type="dxa"/>
          </w:tcPr>
          <w:p w14:paraId="5C734784" w14:textId="6A7921E9" w:rsidR="00BC73EE" w:rsidRPr="007016A9" w:rsidRDefault="00EC38DC" w:rsidP="00EC38DC">
            <w:pPr>
              <w:widowControl w:val="0"/>
              <w:spacing w:before="2" w:line="256" w:lineRule="auto"/>
              <w:ind w:right="9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keputusan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strategis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dengan baik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berdasarkan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informasi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dan data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945" w:type="dxa"/>
          </w:tcPr>
          <w:p w14:paraId="4D8B88F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D1248C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7F5E2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4BBFE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0D000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C76FA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13225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B19918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EF03EF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71A0255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5BD842EE" w14:textId="4AC1C104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Teori</w:t>
      </w:r>
      <w:proofErr w:type="spellEnd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 xml:space="preserve"> dan </w:t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Kebijakan</w:t>
      </w:r>
      <w:proofErr w:type="spellEnd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EC38DC" w:rsidRPr="001255DD">
        <w:rPr>
          <w:rFonts w:ascii="Arial" w:eastAsia="Arial" w:hAnsi="Arial" w:cs="Arial"/>
          <w:b/>
          <w:bCs/>
          <w:sz w:val="24"/>
          <w:szCs w:val="24"/>
        </w:rPr>
        <w:t>Moneter</w:t>
      </w:r>
      <w:proofErr w:type="spellEnd"/>
    </w:p>
    <w:p w14:paraId="128C8C51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7E364DCA" w14:textId="77777777">
        <w:tc>
          <w:tcPr>
            <w:tcW w:w="4957" w:type="dxa"/>
            <w:vMerge w:val="restart"/>
            <w:vAlign w:val="center"/>
          </w:tcPr>
          <w:p w14:paraId="34EFA97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944E9E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3CD710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B75B89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382F0997" w14:textId="77777777">
        <w:tc>
          <w:tcPr>
            <w:tcW w:w="4957" w:type="dxa"/>
            <w:vMerge/>
            <w:vAlign w:val="center"/>
          </w:tcPr>
          <w:p w14:paraId="04534AA7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A639D59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A98070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553152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F60339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8A721C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EC8DDD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AF33A3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00CA01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F66DCB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004BAE6B" w14:textId="77777777">
        <w:tc>
          <w:tcPr>
            <w:tcW w:w="4957" w:type="dxa"/>
          </w:tcPr>
          <w:p w14:paraId="7F8FB1E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6A8F92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B6A5DE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AA1248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30274E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1F4E4D93" w14:textId="77777777">
        <w:tc>
          <w:tcPr>
            <w:tcW w:w="4957" w:type="dxa"/>
          </w:tcPr>
          <w:p w14:paraId="726EF2F2" w14:textId="6782FD37" w:rsidR="00BC73EE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EC38DC" w:rsidRPr="007016A9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dasar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EC38DC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C38DC" w:rsidRPr="007016A9">
              <w:rPr>
                <w:rFonts w:ascii="Arial" w:eastAsia="Arial" w:hAnsi="Arial" w:cs="Arial"/>
                <w:color w:val="000000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256B10F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76E74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792E82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9E01E5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5F7EB9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158B0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831B2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CB4927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662972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2C88BCA1" w14:textId="77777777">
        <w:tc>
          <w:tcPr>
            <w:tcW w:w="4957" w:type="dxa"/>
          </w:tcPr>
          <w:p w14:paraId="1A02CB09" w14:textId="493FBD53" w:rsidR="00BC73EE" w:rsidRPr="007016A9" w:rsidRDefault="00EC38DC" w:rsidP="00EC38DC">
            <w:pPr>
              <w:widowControl w:val="0"/>
              <w:spacing w:line="256" w:lineRule="auto"/>
              <w:ind w:right="101"/>
              <w:rPr>
                <w:rFonts w:ascii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Menerapkan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permintaan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penawaran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uang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kaitannya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dengan pasar uang dan pasar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valas</w:t>
            </w:r>
            <w:proofErr w:type="spellEnd"/>
          </w:p>
        </w:tc>
        <w:tc>
          <w:tcPr>
            <w:tcW w:w="945" w:type="dxa"/>
          </w:tcPr>
          <w:p w14:paraId="7833C87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59DB5B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E5255C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7B2653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E22E0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0D636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AAD5C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5D84D6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61EF42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0DA93E38" w14:textId="77777777">
        <w:tc>
          <w:tcPr>
            <w:tcW w:w="4957" w:type="dxa"/>
          </w:tcPr>
          <w:p w14:paraId="14B94522" w14:textId="33737FF6" w:rsidR="00BC73EE" w:rsidRPr="007016A9" w:rsidRDefault="00EC38D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7016A9">
              <w:rPr>
                <w:rFonts w:ascii="Arial" w:eastAsia="Arial" w:hAnsi="Arial" w:cs="Arial"/>
              </w:rPr>
              <w:t>Menerapkan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neraca</w:t>
            </w:r>
            <w:proofErr w:type="spellEnd"/>
            <w:proofErr w:type="gram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pembayaran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perdagangan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</w:p>
        </w:tc>
        <w:tc>
          <w:tcPr>
            <w:tcW w:w="945" w:type="dxa"/>
          </w:tcPr>
          <w:p w14:paraId="229DD84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7E2A9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F3437F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550F6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73B924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6723F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DC1AF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5044EB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14C0D5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273F21BD" w14:textId="77777777">
        <w:tc>
          <w:tcPr>
            <w:tcW w:w="4957" w:type="dxa"/>
          </w:tcPr>
          <w:p w14:paraId="30C49C06" w14:textId="19BABA67" w:rsidR="00BC73EE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Melakukan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analisis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evolusi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stransmisi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01A2561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BCC936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3EDBD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847FC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625CEE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7E6E5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45B1EC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6B95E3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06113B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2689CE1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22572467" w14:textId="36CFA9FC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r w:rsidR="008C4504" w:rsidRPr="001255DD">
        <w:rPr>
          <w:rFonts w:ascii="Arial" w:eastAsia="Arial" w:hAnsi="Arial" w:cs="Arial"/>
          <w:b/>
          <w:bCs/>
          <w:sz w:val="24"/>
          <w:szCs w:val="24"/>
        </w:rPr>
        <w:t xml:space="preserve">Ekonomi </w:t>
      </w:r>
      <w:proofErr w:type="spellStart"/>
      <w:r w:rsidR="008C4504" w:rsidRPr="001255DD">
        <w:rPr>
          <w:rFonts w:ascii="Arial" w:eastAsia="Arial" w:hAnsi="Arial" w:cs="Arial"/>
          <w:b/>
          <w:bCs/>
          <w:sz w:val="24"/>
          <w:szCs w:val="24"/>
        </w:rPr>
        <w:t>Moneter</w:t>
      </w:r>
      <w:proofErr w:type="spellEnd"/>
      <w:r w:rsidR="008C4504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8C4504" w:rsidRPr="001255DD">
        <w:rPr>
          <w:rFonts w:ascii="Arial" w:eastAsia="Arial" w:hAnsi="Arial" w:cs="Arial"/>
          <w:b/>
          <w:bCs/>
          <w:sz w:val="24"/>
          <w:szCs w:val="24"/>
        </w:rPr>
        <w:t>Internasional</w:t>
      </w:r>
      <w:proofErr w:type="spellEnd"/>
    </w:p>
    <w:p w14:paraId="041C53E5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4B0817F3" w14:textId="77777777">
        <w:tc>
          <w:tcPr>
            <w:tcW w:w="4957" w:type="dxa"/>
            <w:vMerge w:val="restart"/>
            <w:vAlign w:val="center"/>
          </w:tcPr>
          <w:p w14:paraId="4DCB2ED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6CFCB5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CB9748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</w:t>
            </w:r>
            <w:r w:rsidRPr="007016A9">
              <w:rPr>
                <w:rFonts w:ascii="Arial" w:eastAsia="Arial" w:hAnsi="Arial" w:cs="Arial"/>
              </w:rPr>
              <w:t>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1B8D67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649F636D" w14:textId="77777777">
        <w:tc>
          <w:tcPr>
            <w:tcW w:w="4957" w:type="dxa"/>
            <w:vMerge/>
            <w:vAlign w:val="center"/>
          </w:tcPr>
          <w:p w14:paraId="108BB021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9F0963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DBF869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79BE53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2B5410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E8C7F6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F00BF4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AB6E25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516958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E74098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59FF92B6" w14:textId="77777777">
        <w:tc>
          <w:tcPr>
            <w:tcW w:w="4957" w:type="dxa"/>
          </w:tcPr>
          <w:p w14:paraId="51B63A7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6ECE5D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939DB9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BAB21E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0F415FA9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05365906" w14:textId="77777777">
        <w:tc>
          <w:tcPr>
            <w:tcW w:w="4957" w:type="dxa"/>
          </w:tcPr>
          <w:p w14:paraId="3CAC326C" w14:textId="01D75652" w:rsidR="00BC73EE" w:rsidRPr="007016A9" w:rsidRDefault="008C4504" w:rsidP="008C4504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ruang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Internasionalberdasarkan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sikap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bertanggungjawab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penyelesaian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pekerjaan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/tugas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isu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mandiri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bermutu</w:t>
            </w:r>
            <w:proofErr w:type="spellEnd"/>
            <w:r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  <w:color w:val="000000"/>
              </w:rPr>
              <w:t>terukur</w:t>
            </w:r>
            <w:proofErr w:type="spellEnd"/>
          </w:p>
        </w:tc>
        <w:tc>
          <w:tcPr>
            <w:tcW w:w="945" w:type="dxa"/>
          </w:tcPr>
          <w:p w14:paraId="35173F1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7DB1CE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BEFDC4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E3336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38414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72C02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6D8DD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BE64EA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D648B0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0906777A" w14:textId="77777777">
        <w:tc>
          <w:tcPr>
            <w:tcW w:w="4957" w:type="dxa"/>
          </w:tcPr>
          <w:p w14:paraId="1101E79E" w14:textId="6657D23A" w:rsidR="00BC73EE" w:rsidRPr="007016A9" w:rsidRDefault="007016A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8C4504" w:rsidRPr="007016A9">
              <w:rPr>
                <w:rFonts w:ascii="Arial" w:eastAsia="Arial" w:hAnsi="Arial" w:cs="Arial"/>
                <w:color w:val="000000"/>
              </w:rPr>
              <w:t>enjelaskan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mengidentifikasi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teori-teori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perdagangan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internasional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dengan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menghargai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keragaman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pandangan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tokoh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pendapat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atau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temuan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orisinal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orang lain yang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latar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belakang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budaya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, agama dan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kepercayaan</w:t>
            </w:r>
            <w:proofErr w:type="spellEnd"/>
            <w:r w:rsidR="008C4504" w:rsidRPr="007016A9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="008C4504" w:rsidRPr="007016A9">
              <w:rPr>
                <w:rFonts w:ascii="Arial" w:eastAsia="Arial" w:hAnsi="Arial" w:cs="Arial"/>
                <w:color w:val="000000"/>
              </w:rPr>
              <w:t>berbeda</w:t>
            </w:r>
            <w:proofErr w:type="spellEnd"/>
          </w:p>
        </w:tc>
        <w:tc>
          <w:tcPr>
            <w:tcW w:w="945" w:type="dxa"/>
          </w:tcPr>
          <w:p w14:paraId="111F40D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708150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C1CB1D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DEA95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12751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221BE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A95BAD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D2CE9D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F130DD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3A5DB5F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2CDD9D7C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CEF6CF2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18336405" w14:textId="0D547CFD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8C4504" w:rsidRPr="001255DD">
        <w:rPr>
          <w:rFonts w:ascii="Arial" w:eastAsia="Arial" w:hAnsi="Arial" w:cs="Arial"/>
          <w:b/>
          <w:bCs/>
          <w:sz w:val="24"/>
          <w:szCs w:val="24"/>
        </w:rPr>
        <w:t>Kebanksentralan</w:t>
      </w:r>
      <w:proofErr w:type="spellEnd"/>
    </w:p>
    <w:p w14:paraId="0690E112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7B69DB24" w14:textId="77777777">
        <w:tc>
          <w:tcPr>
            <w:tcW w:w="4957" w:type="dxa"/>
            <w:vMerge w:val="restart"/>
            <w:vAlign w:val="center"/>
          </w:tcPr>
          <w:p w14:paraId="7F172D6D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736B02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8107DE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BBA76B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6C4A6786" w14:textId="77777777">
        <w:tc>
          <w:tcPr>
            <w:tcW w:w="4957" w:type="dxa"/>
            <w:vMerge/>
            <w:vAlign w:val="center"/>
          </w:tcPr>
          <w:p w14:paraId="2708F3E8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D81E0A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A932FB2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B9983C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6B61210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83D5BD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4FA286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BEC6ED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8666C7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C5B795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58FECA2F" w14:textId="77777777">
        <w:tc>
          <w:tcPr>
            <w:tcW w:w="4957" w:type="dxa"/>
          </w:tcPr>
          <w:p w14:paraId="7D7281F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CF14F3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0794434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73A5A7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64ACECA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751C07B8" w14:textId="77777777">
        <w:tc>
          <w:tcPr>
            <w:tcW w:w="4957" w:type="dxa"/>
          </w:tcPr>
          <w:p w14:paraId="419F43EB" w14:textId="5AD7BD88" w:rsidR="00BC73EE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kelembagaan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Bank </w:t>
            </w:r>
            <w:proofErr w:type="spellStart"/>
            <w:r w:rsidRPr="007016A9">
              <w:rPr>
                <w:rFonts w:ascii="Arial" w:eastAsia="Arial" w:hAnsi="Arial" w:cs="Arial"/>
              </w:rPr>
              <w:t>Sentral</w:t>
            </w:r>
            <w:proofErr w:type="spellEnd"/>
          </w:p>
        </w:tc>
        <w:tc>
          <w:tcPr>
            <w:tcW w:w="945" w:type="dxa"/>
          </w:tcPr>
          <w:p w14:paraId="15FD55D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2D370F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4A1E60F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03B2F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2F5FF7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55EEC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5B6B09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CA0AE2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B46C5B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15303159" w14:textId="77777777">
        <w:tc>
          <w:tcPr>
            <w:tcW w:w="4957" w:type="dxa"/>
          </w:tcPr>
          <w:p w14:paraId="4F6122EA" w14:textId="6575ABD5" w:rsidR="00BC73EE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Melaksanakan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kerangka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kerja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5C855B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318E331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D08F0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0B597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74AA1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AED9A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2DFA6B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90BA14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E37291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0C1DB4F2" w14:textId="77777777">
        <w:tc>
          <w:tcPr>
            <w:tcW w:w="4957" w:type="dxa"/>
          </w:tcPr>
          <w:p w14:paraId="74E1DC93" w14:textId="1E168AE7" w:rsidR="00BC73EE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Mengembangkan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manajemen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nilai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tukar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aliran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modal </w:t>
            </w:r>
            <w:proofErr w:type="spellStart"/>
            <w:r w:rsidRPr="007016A9">
              <w:rPr>
                <w:rFonts w:ascii="Arial" w:eastAsia="Arial" w:hAnsi="Arial" w:cs="Arial"/>
              </w:rPr>
              <w:t>asing</w:t>
            </w:r>
            <w:proofErr w:type="spellEnd"/>
          </w:p>
        </w:tc>
        <w:tc>
          <w:tcPr>
            <w:tcW w:w="945" w:type="dxa"/>
          </w:tcPr>
          <w:p w14:paraId="17D7EAE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15BE20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FC252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029280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F046A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D2D5B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C5E01C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D764A5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E0FB84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C4504" w:rsidRPr="007016A9" w14:paraId="4F642152" w14:textId="77777777">
        <w:tc>
          <w:tcPr>
            <w:tcW w:w="4957" w:type="dxa"/>
          </w:tcPr>
          <w:p w14:paraId="632A9602" w14:textId="09C9F85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Pemahaman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</w:t>
            </w:r>
            <w:r w:rsidR="007016A9" w:rsidRPr="007016A9">
              <w:rPr>
                <w:rFonts w:ascii="Arial" w:eastAsia="Arial" w:hAnsi="Arial" w:cs="Arial"/>
              </w:rPr>
              <w:t>i</w:t>
            </w:r>
            <w:r w:rsidRPr="007016A9">
              <w:rPr>
                <w:rFonts w:ascii="Arial" w:eastAsia="Arial" w:hAnsi="Arial" w:cs="Arial"/>
              </w:rPr>
              <w:t>stem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keuangan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makroprudensial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</w:rPr>
              <w:t>stabilitas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moneter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s</w:t>
            </w:r>
            <w:r w:rsidR="007016A9" w:rsidRPr="007016A9">
              <w:rPr>
                <w:rFonts w:ascii="Arial" w:eastAsia="Arial" w:hAnsi="Arial" w:cs="Arial"/>
              </w:rPr>
              <w:t>i</w:t>
            </w:r>
            <w:r w:rsidRPr="007016A9">
              <w:rPr>
                <w:rFonts w:ascii="Arial" w:eastAsia="Arial" w:hAnsi="Arial" w:cs="Arial"/>
              </w:rPr>
              <w:t>stem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keuangan</w:t>
            </w:r>
            <w:proofErr w:type="spellEnd"/>
          </w:p>
        </w:tc>
        <w:tc>
          <w:tcPr>
            <w:tcW w:w="945" w:type="dxa"/>
          </w:tcPr>
          <w:p w14:paraId="73C9A490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9BB205A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AD4CFDF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1377A2D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856D3DC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0A6BA6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D09924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58FF21D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E481BED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C4504" w:rsidRPr="007016A9" w14:paraId="1BF41D23" w14:textId="77777777">
        <w:tc>
          <w:tcPr>
            <w:tcW w:w="4957" w:type="dxa"/>
          </w:tcPr>
          <w:p w14:paraId="1D400A92" w14:textId="186880B6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Pemahaman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</w:t>
            </w:r>
            <w:r w:rsidR="007016A9" w:rsidRPr="007016A9">
              <w:rPr>
                <w:rFonts w:ascii="Arial" w:eastAsia="Arial" w:hAnsi="Arial" w:cs="Arial"/>
              </w:rPr>
              <w:t>i</w:t>
            </w:r>
            <w:r w:rsidRPr="007016A9">
              <w:rPr>
                <w:rFonts w:ascii="Arial" w:eastAsia="Arial" w:hAnsi="Arial" w:cs="Arial"/>
              </w:rPr>
              <w:t>stem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pembayaran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pengedaran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uang di Indonesia</w:t>
            </w:r>
          </w:p>
        </w:tc>
        <w:tc>
          <w:tcPr>
            <w:tcW w:w="945" w:type="dxa"/>
          </w:tcPr>
          <w:p w14:paraId="3CE23AC9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DF61041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3DA6248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F947BD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41E092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5122C0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AECDD5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71B330E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9826F48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C4504" w:rsidRPr="007016A9" w14:paraId="27206427" w14:textId="77777777">
        <w:tc>
          <w:tcPr>
            <w:tcW w:w="4957" w:type="dxa"/>
          </w:tcPr>
          <w:p w14:paraId="06681B93" w14:textId="0ECAEC83" w:rsidR="008C4504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Pemahaman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keuangan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syariah</w:t>
            </w:r>
            <w:proofErr w:type="spellEnd"/>
          </w:p>
        </w:tc>
        <w:tc>
          <w:tcPr>
            <w:tcW w:w="945" w:type="dxa"/>
          </w:tcPr>
          <w:p w14:paraId="62F69BB6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9C06FA2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6875D83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21B4541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3CA037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DB0A0A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1CF3FC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EC8AF90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403F6D1" w14:textId="77777777" w:rsidR="008C4504" w:rsidRPr="007016A9" w:rsidRDefault="008C4504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246C" w:rsidRPr="007016A9" w14:paraId="37D621AF" w14:textId="77777777">
        <w:tc>
          <w:tcPr>
            <w:tcW w:w="4957" w:type="dxa"/>
          </w:tcPr>
          <w:p w14:paraId="16D042AC" w14:textId="2DF86AAC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Konsep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transparansi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strategi </w:t>
            </w:r>
            <w:proofErr w:type="spellStart"/>
            <w:r w:rsidRPr="007016A9">
              <w:rPr>
                <w:rFonts w:ascii="Arial" w:eastAsia="Arial" w:hAnsi="Arial" w:cs="Arial"/>
              </w:rPr>
              <w:t>komunikasi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kebijakan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moneter</w:t>
            </w:r>
            <w:proofErr w:type="spellEnd"/>
          </w:p>
        </w:tc>
        <w:tc>
          <w:tcPr>
            <w:tcW w:w="945" w:type="dxa"/>
          </w:tcPr>
          <w:p w14:paraId="4E9A7F93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81D01FF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BE25414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C03ED6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375ABA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A07A3F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7E9349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9E52D89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810CEB0" w14:textId="77777777" w:rsidR="0057246C" w:rsidRPr="007016A9" w:rsidRDefault="0057246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AB35505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7CD187FD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D5AF9B0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76298351" w14:textId="30B72EC8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57246C" w:rsidRPr="001255DD">
        <w:rPr>
          <w:rFonts w:ascii="Arial" w:eastAsia="Arial" w:hAnsi="Arial" w:cs="Arial"/>
          <w:b/>
          <w:bCs/>
          <w:sz w:val="24"/>
          <w:szCs w:val="24"/>
        </w:rPr>
        <w:t>Perbankan</w:t>
      </w:r>
      <w:proofErr w:type="spellEnd"/>
      <w:r w:rsidR="0057246C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57246C" w:rsidRPr="001255DD">
        <w:rPr>
          <w:rFonts w:ascii="Arial" w:eastAsia="Arial" w:hAnsi="Arial" w:cs="Arial"/>
          <w:b/>
          <w:bCs/>
          <w:sz w:val="24"/>
          <w:szCs w:val="24"/>
        </w:rPr>
        <w:t>Internasional</w:t>
      </w:r>
      <w:proofErr w:type="spellEnd"/>
    </w:p>
    <w:p w14:paraId="319FA4F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27881ED5" w14:textId="77777777">
        <w:tc>
          <w:tcPr>
            <w:tcW w:w="4957" w:type="dxa"/>
            <w:vMerge w:val="restart"/>
            <w:vAlign w:val="center"/>
          </w:tcPr>
          <w:p w14:paraId="5488C9A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7016A9">
              <w:rPr>
                <w:rFonts w:ascii="Arial" w:eastAsia="Arial" w:hAnsi="Arial" w:cs="Arial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7016A9">
              <w:rPr>
                <w:rFonts w:ascii="Arial" w:eastAsia="Arial" w:hAnsi="Arial" w:cs="Arial"/>
              </w:rPr>
              <w:t>Kuliah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EAE27A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Pengetahuan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Ketrampilan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saat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A32F1E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7016A9">
              <w:rPr>
                <w:rFonts w:ascii="Arial" w:eastAsia="Arial" w:hAnsi="Arial" w:cs="Arial"/>
              </w:rPr>
              <w:t>Evaluasi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7016A9">
              <w:rPr>
                <w:rFonts w:ascii="Arial" w:eastAsia="Arial" w:hAnsi="Arial" w:cs="Arial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F77F1E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7016A9">
              <w:rPr>
                <w:rFonts w:ascii="Arial" w:eastAsia="Arial" w:hAnsi="Arial" w:cs="Arial"/>
              </w:rPr>
              <w:t>Disampaikan</w:t>
            </w:r>
            <w:proofErr w:type="spellEnd"/>
            <w:r w:rsidRPr="007016A9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264753E0" w14:textId="77777777">
        <w:tc>
          <w:tcPr>
            <w:tcW w:w="4957" w:type="dxa"/>
            <w:vMerge/>
            <w:vAlign w:val="center"/>
          </w:tcPr>
          <w:p w14:paraId="2C13AB25" w14:textId="77777777" w:rsidR="00BC73EE" w:rsidRPr="007016A9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999752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F2FE9F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C2F037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42A5C80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CF854F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DDF809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253D41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4FBCCD8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AEE628A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44D69F8D" w14:textId="77777777">
        <w:tc>
          <w:tcPr>
            <w:tcW w:w="4957" w:type="dxa"/>
          </w:tcPr>
          <w:p w14:paraId="1969891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0BC696F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7257E65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546ED5F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3B12370C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7016A9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7B2C2189" w14:textId="77777777">
        <w:tc>
          <w:tcPr>
            <w:tcW w:w="4957" w:type="dxa"/>
          </w:tcPr>
          <w:p w14:paraId="78B3B60B" w14:textId="4D98AB11" w:rsidR="00BC73EE" w:rsidRPr="007016A9" w:rsidRDefault="0057246C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perbedaan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antara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internasional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perdagangan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internasional</w:t>
            </w:r>
            <w:proofErr w:type="spellEnd"/>
          </w:p>
        </w:tc>
        <w:tc>
          <w:tcPr>
            <w:tcW w:w="945" w:type="dxa"/>
          </w:tcPr>
          <w:p w14:paraId="215BAB5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4C8553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479CC1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974F2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C5030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121EA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2EB0D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F438046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B9CD88A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2867C4E5" w14:textId="77777777">
        <w:tc>
          <w:tcPr>
            <w:tcW w:w="4957" w:type="dxa"/>
          </w:tcPr>
          <w:p w14:paraId="670F8B44" w14:textId="0C32FA75" w:rsidR="00BC73EE" w:rsidRPr="007016A9" w:rsidRDefault="0057246C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makna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perbankan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internasional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perspektifnya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berdasarkan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pemikiran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tokoh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ekonomi</w:t>
            </w:r>
            <w:proofErr w:type="spellEnd"/>
          </w:p>
        </w:tc>
        <w:tc>
          <w:tcPr>
            <w:tcW w:w="945" w:type="dxa"/>
          </w:tcPr>
          <w:p w14:paraId="5A5E8B5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146810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E9176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6330842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D096E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3A0E5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44BAB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8BC687C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F011AA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24C323BF" w14:textId="77777777">
        <w:tc>
          <w:tcPr>
            <w:tcW w:w="4957" w:type="dxa"/>
          </w:tcPr>
          <w:p w14:paraId="2FF94B53" w14:textId="5344C4E9" w:rsidR="00BC73EE" w:rsidRPr="007016A9" w:rsidRDefault="0057246C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7016A9">
              <w:rPr>
                <w:rFonts w:ascii="Arial" w:eastAsia="Arial" w:hAnsi="Arial" w:cs="Arial"/>
              </w:rPr>
              <w:t>Memahami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aplikasi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ekspor-impor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, tata </w:t>
            </w:r>
            <w:proofErr w:type="spellStart"/>
            <w:r w:rsidRPr="007016A9">
              <w:rPr>
                <w:rFonts w:ascii="Arial" w:eastAsia="Arial" w:hAnsi="Arial" w:cs="Arial"/>
              </w:rPr>
              <w:t>laksana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</w:rPr>
              <w:t>transaksi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7016A9">
              <w:rPr>
                <w:rFonts w:ascii="Arial" w:eastAsia="Arial" w:hAnsi="Arial" w:cs="Arial"/>
              </w:rPr>
              <w:t>nasalah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serta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dokumen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yang </w:t>
            </w:r>
            <w:proofErr w:type="spellStart"/>
            <w:r w:rsidRPr="007016A9">
              <w:rPr>
                <w:rFonts w:ascii="Arial" w:eastAsia="Arial" w:hAnsi="Arial" w:cs="Arial"/>
              </w:rPr>
              <w:t>dibutuhkan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dalam </w:t>
            </w:r>
            <w:proofErr w:type="spellStart"/>
            <w:r w:rsidRPr="007016A9">
              <w:rPr>
                <w:rFonts w:ascii="Arial" w:eastAsia="Arial" w:hAnsi="Arial" w:cs="Arial"/>
              </w:rPr>
              <w:t>perbankan</w:t>
            </w:r>
            <w:proofErr w:type="spellEnd"/>
            <w:r w:rsidRPr="007016A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</w:rPr>
              <w:t>internasional</w:t>
            </w:r>
            <w:proofErr w:type="spellEnd"/>
          </w:p>
        </w:tc>
        <w:tc>
          <w:tcPr>
            <w:tcW w:w="945" w:type="dxa"/>
          </w:tcPr>
          <w:p w14:paraId="09CB8998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6A48E9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7BF16D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E9DA2E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7641305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53A677B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A0AA27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AAC9D84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B23BAD3" w14:textId="77777777" w:rsidR="00BC73EE" w:rsidRPr="007016A9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816703E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4FDCDB68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3DD49D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5576283B" w14:textId="25A16B8F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57246C" w:rsidRPr="001255DD">
        <w:rPr>
          <w:rFonts w:ascii="Arial" w:eastAsia="Arial" w:hAnsi="Arial" w:cs="Arial"/>
          <w:b/>
          <w:bCs/>
          <w:sz w:val="24"/>
          <w:szCs w:val="24"/>
        </w:rPr>
        <w:t>Analisis</w:t>
      </w:r>
      <w:proofErr w:type="spellEnd"/>
      <w:r w:rsidR="0057246C" w:rsidRPr="001255DD">
        <w:rPr>
          <w:rFonts w:ascii="Arial" w:eastAsia="Arial" w:hAnsi="Arial" w:cs="Arial"/>
          <w:b/>
          <w:bCs/>
          <w:sz w:val="24"/>
          <w:szCs w:val="24"/>
        </w:rPr>
        <w:t xml:space="preserve"> Ekonomi Regional</w:t>
      </w:r>
    </w:p>
    <w:p w14:paraId="30F25512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7016A9" w14:paraId="2F716490" w14:textId="77777777">
        <w:tc>
          <w:tcPr>
            <w:tcW w:w="4957" w:type="dxa"/>
            <w:vMerge w:val="restart"/>
            <w:vAlign w:val="center"/>
          </w:tcPr>
          <w:p w14:paraId="5BB6741F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191A846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BF1453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1F858C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7016A9" w14:paraId="1B06D138" w14:textId="77777777">
        <w:tc>
          <w:tcPr>
            <w:tcW w:w="4957" w:type="dxa"/>
            <w:vMerge/>
            <w:vAlign w:val="center"/>
          </w:tcPr>
          <w:p w14:paraId="2C2BC59A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64874E5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44B947C3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302E42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0F662C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737A31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C78718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3A7855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CB3DB16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AE8AB7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7016A9" w14:paraId="72F99EC4" w14:textId="77777777">
        <w:tc>
          <w:tcPr>
            <w:tcW w:w="4957" w:type="dxa"/>
          </w:tcPr>
          <w:p w14:paraId="6F9514C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54B026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9A87A8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F71FEC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34757A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7016A9" w14:paraId="241FD044" w14:textId="77777777">
        <w:tc>
          <w:tcPr>
            <w:tcW w:w="4957" w:type="dxa"/>
          </w:tcPr>
          <w:p w14:paraId="6D4CB8E4" w14:textId="18655077" w:rsidR="00BC73EE" w:rsidRPr="00884035" w:rsidRDefault="007E700F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Menguasai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teoritis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mendalam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>, dan m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enganalisis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perhitungan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diperlukan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regional.</w:t>
            </w:r>
          </w:p>
        </w:tc>
        <w:tc>
          <w:tcPr>
            <w:tcW w:w="945" w:type="dxa"/>
          </w:tcPr>
          <w:p w14:paraId="335DEE0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5823FD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0D8E4A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BC83BD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BADC11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D64CF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F53EBB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18582B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9F5C1F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7016A9" w14:paraId="346E41D7" w14:textId="77777777">
        <w:tc>
          <w:tcPr>
            <w:tcW w:w="4957" w:type="dxa"/>
          </w:tcPr>
          <w:p w14:paraId="738593DF" w14:textId="45EC0C93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pengertian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regional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perbedaan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pendekatan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regional dan non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45" w:type="dxa"/>
          </w:tcPr>
          <w:p w14:paraId="6686C3A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B0DB2D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791D62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0D0F13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C3293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C11199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70FA44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E1EEDC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394899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700F" w:rsidRPr="007016A9" w14:paraId="2BB9D79D" w14:textId="77777777">
        <w:tc>
          <w:tcPr>
            <w:tcW w:w="4957" w:type="dxa"/>
          </w:tcPr>
          <w:p w14:paraId="67B1A48B" w14:textId="1FAFBCAC" w:rsidR="007E700F" w:rsidRPr="00884035" w:rsidRDefault="007E700F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</w:t>
            </w:r>
            <w:r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berbagai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permasalahan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regional</w:t>
            </w:r>
            <w:r w:rsidR="00884035">
              <w:rPr>
                <w:rFonts w:ascii="Arial" w:eastAsia="Arial" w:hAnsi="Arial" w:cs="Arial"/>
                <w:color w:val="000000"/>
              </w:rPr>
              <w:t xml:space="preserve"> dengan </w:t>
            </w:r>
            <w:proofErr w:type="spellStart"/>
            <w:r w:rsid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disparitas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pertumbuhan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antar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regional </w:t>
            </w:r>
          </w:p>
        </w:tc>
        <w:tc>
          <w:tcPr>
            <w:tcW w:w="945" w:type="dxa"/>
          </w:tcPr>
          <w:p w14:paraId="250258F7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1BC7D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CF0B60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BF45483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75B2259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417472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1CF129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15C9122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73873A8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700F" w:rsidRPr="007016A9" w14:paraId="2088B3DA" w14:textId="77777777">
        <w:tc>
          <w:tcPr>
            <w:tcW w:w="4957" w:type="dxa"/>
          </w:tcPr>
          <w:p w14:paraId="7D30EC6C" w14:textId="14674F0B" w:rsidR="007E700F" w:rsidRPr="00884035" w:rsidRDefault="007E700F" w:rsidP="00884035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 w:rsidRPr="00884035">
              <w:rPr>
                <w:rFonts w:ascii="Arial" w:eastAsia="Arial" w:hAnsi="Arial" w:cs="Arial"/>
                <w:color w:val="000000"/>
              </w:rPr>
              <w:t>M</w:t>
            </w:r>
            <w:r w:rsidRPr="00884035">
              <w:rPr>
                <w:rFonts w:ascii="Arial" w:eastAsia="Arial" w:hAnsi="Arial" w:cs="Arial"/>
                <w:color w:val="000000"/>
              </w:rPr>
              <w:t>elakukan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proofErr w:type="gram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perhitungan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regional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pertumbuhan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r w:rsidR="00884035">
              <w:rPr>
                <w:rFonts w:ascii="Arial" w:eastAsia="Arial" w:hAnsi="Arial" w:cs="Arial"/>
                <w:color w:val="000000"/>
              </w:rPr>
              <w:t xml:space="preserve">regional untuk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penciptaa</w:t>
            </w:r>
            <w:r w:rsidR="00884035">
              <w:rPr>
                <w:rFonts w:ascii="Arial" w:eastAsia="Arial" w:hAnsi="Arial" w:cs="Arial"/>
                <w:color w:val="000000"/>
              </w:rPr>
              <w:t>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lapangan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45" w:type="dxa"/>
          </w:tcPr>
          <w:p w14:paraId="58EAF70D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9148577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50F49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3C4B7F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CD39BBC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D0A5CE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9BE403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48720D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F043C43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700F" w:rsidRPr="007016A9" w14:paraId="36AEE08C" w14:textId="77777777">
        <w:tc>
          <w:tcPr>
            <w:tcW w:w="4957" w:type="dxa"/>
          </w:tcPr>
          <w:p w14:paraId="1AEA58E0" w14:textId="4C8574E8" w:rsidR="007E700F" w:rsidRPr="00884035" w:rsidRDefault="007E700F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memahami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input output regional</w:t>
            </w:r>
            <w:r w:rsid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menganalisis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pembagian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transaksi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input output</w:t>
            </w:r>
            <w:r w:rsidR="00884035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945" w:type="dxa"/>
          </w:tcPr>
          <w:p w14:paraId="2B603D14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13E87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4CA83B5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82BAC77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8438C8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1832B8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2A59F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3CB780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FC9AAEB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E0977F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37209411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7DD1B1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65A6DC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6EBF2DD8" w14:textId="43159AAE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Manajemen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Keuangan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Sektor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Publik</w:t>
      </w:r>
      <w:proofErr w:type="spellEnd"/>
    </w:p>
    <w:p w14:paraId="374EB546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884035" w14:paraId="5CE1A979" w14:textId="77777777">
        <w:tc>
          <w:tcPr>
            <w:tcW w:w="4957" w:type="dxa"/>
            <w:vMerge w:val="restart"/>
            <w:vAlign w:val="center"/>
          </w:tcPr>
          <w:p w14:paraId="618D175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CC6624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1B5955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Hasi</w:t>
            </w:r>
            <w:r w:rsidRPr="00884035">
              <w:rPr>
                <w:rFonts w:ascii="Arial" w:eastAsia="Arial" w:hAnsi="Arial" w:cs="Arial"/>
              </w:rPr>
              <w:t xml:space="preserve">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E2FDA9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884035" w14:paraId="08397574" w14:textId="77777777">
        <w:tc>
          <w:tcPr>
            <w:tcW w:w="4957" w:type="dxa"/>
            <w:vMerge/>
            <w:vAlign w:val="center"/>
          </w:tcPr>
          <w:p w14:paraId="582F5FE5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7EC556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665325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349BD2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EEA50D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E2B3EF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C1C3A76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1FBB6E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0A3B2C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30F2CE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884035" w14:paraId="6A4749D5" w14:textId="77777777">
        <w:tc>
          <w:tcPr>
            <w:tcW w:w="4957" w:type="dxa"/>
          </w:tcPr>
          <w:p w14:paraId="1F5BA215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965C94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0E7BE33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05788BB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C948F3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884035" w14:paraId="5009512C" w14:textId="77777777">
        <w:tc>
          <w:tcPr>
            <w:tcW w:w="4957" w:type="dxa"/>
          </w:tcPr>
          <w:p w14:paraId="4BE85F33" w14:textId="3E2BF4E4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Aplikasi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Menganalisis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Mensintesis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mengevaluasi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Ilmu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Negara dan Daerah</w:t>
            </w:r>
          </w:p>
        </w:tc>
        <w:tc>
          <w:tcPr>
            <w:tcW w:w="945" w:type="dxa"/>
          </w:tcPr>
          <w:p w14:paraId="2C98F3C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2CDFC3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3352277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1C0FDB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3D30FA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0C6B5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7E8AC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79EA12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B9A0D9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7B5793C4" w14:textId="77777777">
        <w:tc>
          <w:tcPr>
            <w:tcW w:w="4957" w:type="dxa"/>
          </w:tcPr>
          <w:p w14:paraId="107BD89C" w14:textId="4781C263" w:rsidR="00BC73EE" w:rsidRPr="00884035" w:rsidRDefault="008840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 xml:space="preserve">embuat draft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DIPA,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menilai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apakah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taat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peraturan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atau tidak</w:t>
            </w:r>
          </w:p>
        </w:tc>
        <w:tc>
          <w:tcPr>
            <w:tcW w:w="945" w:type="dxa"/>
          </w:tcPr>
          <w:p w14:paraId="7A31810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30F29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8D86D0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1DC0A1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7B54E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748E6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9892FD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EFCFF5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ADC2A8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19D3438A" w14:textId="77777777">
        <w:tc>
          <w:tcPr>
            <w:tcW w:w="4957" w:type="dxa"/>
          </w:tcPr>
          <w:p w14:paraId="69CCBE89" w14:textId="3CB1D3A4" w:rsidR="00BC73EE" w:rsidRPr="00884035" w:rsidRDefault="0088403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engerti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makna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hasil audit WTP, WDP, Disclaimer atau No Opinion,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seterusnya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945" w:type="dxa"/>
          </w:tcPr>
          <w:p w14:paraId="6EB6832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AD36DC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C264A4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3FC2C1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C33F48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37A87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245DE0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D6295D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A1C46C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8D2CE69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2A4584B6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01098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AD7E1A6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76F89A6F" w14:textId="35C658DB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Perencanaan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Penganggaran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Keuangan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Publik</w:t>
      </w:r>
      <w:proofErr w:type="spellEnd"/>
    </w:p>
    <w:p w14:paraId="3A497B5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884035" w14:paraId="17B8A0CB" w14:textId="77777777">
        <w:tc>
          <w:tcPr>
            <w:tcW w:w="4957" w:type="dxa"/>
            <w:vMerge w:val="restart"/>
            <w:vAlign w:val="center"/>
          </w:tcPr>
          <w:p w14:paraId="300DFC3F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392BA7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F08BFFF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DBA8623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884035" w14:paraId="4AEC5AA5" w14:textId="77777777">
        <w:tc>
          <w:tcPr>
            <w:tcW w:w="4957" w:type="dxa"/>
            <w:vMerge/>
            <w:vAlign w:val="center"/>
          </w:tcPr>
          <w:p w14:paraId="20FD4871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FD0CF7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8B4262D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22988A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7E6C55B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D205E24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DC841D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693199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448B3B4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422ED0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884035" w14:paraId="1B05B4D1" w14:textId="77777777">
        <w:tc>
          <w:tcPr>
            <w:tcW w:w="4957" w:type="dxa"/>
          </w:tcPr>
          <w:p w14:paraId="685E46C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3CD39A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3295F7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1540EB25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7689AED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884035" w14:paraId="7EEEB943" w14:textId="77777777">
        <w:tc>
          <w:tcPr>
            <w:tcW w:w="4957" w:type="dxa"/>
          </w:tcPr>
          <w:p w14:paraId="44F684AD" w14:textId="2DB0F37E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enguasai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definisi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peranan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dimensi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penganggaran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pada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ruang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perusahaan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</w:p>
        </w:tc>
        <w:tc>
          <w:tcPr>
            <w:tcW w:w="945" w:type="dxa"/>
          </w:tcPr>
          <w:p w14:paraId="404CB70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A15E9F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5BCCC6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6FB071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74C4F4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58B3B8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777BD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77D7B49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938B11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254DF1B1" w14:textId="77777777">
        <w:tc>
          <w:tcPr>
            <w:tcW w:w="4957" w:type="dxa"/>
          </w:tcPr>
          <w:p w14:paraId="27462D7C" w14:textId="7A280533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engidentifikasi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metode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tekhnik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penyusunan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ruang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perusahaan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maupun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945" w:type="dxa"/>
          </w:tcPr>
          <w:p w14:paraId="4A4BC87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857201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177643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C4CFCA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858EF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ECACD7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539DE8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681A714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597980C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16D8D6CC" w14:textId="77777777">
        <w:tc>
          <w:tcPr>
            <w:tcW w:w="4957" w:type="dxa"/>
          </w:tcPr>
          <w:p w14:paraId="3A3DCAE6" w14:textId="2E63039E" w:rsidR="00BC73EE" w:rsidRPr="00884035" w:rsidRDefault="0088403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enganalisis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membuat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siklus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perencanaan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penganggaran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perusahaan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</w:p>
        </w:tc>
        <w:tc>
          <w:tcPr>
            <w:tcW w:w="945" w:type="dxa"/>
          </w:tcPr>
          <w:p w14:paraId="6F9DAAD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EB04A1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C17D0A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ABED7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6C17F1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8356A2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4370B8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EC10E7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F5479F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7B51B91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19EF39C8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98878A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89BE6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665ACC3C" w14:textId="78FAA1D8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Portofolio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dan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Valuasi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Aset</w:t>
      </w:r>
      <w:proofErr w:type="spellEnd"/>
    </w:p>
    <w:p w14:paraId="445A10EF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884035" w14:paraId="4388677A" w14:textId="77777777">
        <w:tc>
          <w:tcPr>
            <w:tcW w:w="4957" w:type="dxa"/>
            <w:vMerge w:val="restart"/>
            <w:vAlign w:val="center"/>
          </w:tcPr>
          <w:p w14:paraId="4E48735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7CEA1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F2DD51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C53BD0D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884035" w14:paraId="4215698B" w14:textId="77777777">
        <w:tc>
          <w:tcPr>
            <w:tcW w:w="4957" w:type="dxa"/>
            <w:vMerge/>
            <w:vAlign w:val="center"/>
          </w:tcPr>
          <w:p w14:paraId="62F67F4C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57E677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D55214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5EB0FE4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65CD68F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4414625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72CAE9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831C23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7F3E9F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36418B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884035" w14:paraId="1663E50C" w14:textId="77777777">
        <w:tc>
          <w:tcPr>
            <w:tcW w:w="4957" w:type="dxa"/>
          </w:tcPr>
          <w:p w14:paraId="4A7EC865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CDAAEC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C70955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361ECEC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56EE7DF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884035" w14:paraId="5DB34E79" w14:textId="77777777">
        <w:tc>
          <w:tcPr>
            <w:tcW w:w="4957" w:type="dxa"/>
          </w:tcPr>
          <w:p w14:paraId="1156AF31" w14:textId="7802A8A2" w:rsidR="00BC73EE" w:rsidRPr="00884035" w:rsidRDefault="007E700F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</w:t>
            </w:r>
            <w:r w:rsidRPr="00884035">
              <w:rPr>
                <w:rFonts w:ascii="Arial" w:eastAsia="Arial" w:hAnsi="Arial" w:cs="Arial"/>
                <w:color w:val="000000"/>
              </w:rPr>
              <w:t>engerti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konsep-konsep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invetasi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juga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mampu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valuasi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sehingga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dapat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strategi yang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tepat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memanajemen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portofolio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investasi</w:t>
            </w:r>
            <w:proofErr w:type="spellEnd"/>
          </w:p>
        </w:tc>
        <w:tc>
          <w:tcPr>
            <w:tcW w:w="945" w:type="dxa"/>
          </w:tcPr>
          <w:p w14:paraId="458B964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710494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6D8FB5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D2E454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325132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05DA9C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445DCA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72ECB7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69402AB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0DE04446" w14:textId="77777777">
        <w:tc>
          <w:tcPr>
            <w:tcW w:w="4957" w:type="dxa"/>
          </w:tcPr>
          <w:p w14:paraId="42D6674D" w14:textId="5DD33DDE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engidentifikasi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berbagai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jenis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transaksi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perbankan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pencatatan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transaksi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tersebut</w:t>
            </w:r>
            <w:proofErr w:type="spellEnd"/>
          </w:p>
        </w:tc>
        <w:tc>
          <w:tcPr>
            <w:tcW w:w="945" w:type="dxa"/>
          </w:tcPr>
          <w:p w14:paraId="3645CBA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EA318A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F61EC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A079D2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24810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76317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55B41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FE9F5B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D83A1B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0F893B21" w14:textId="77777777">
        <w:tc>
          <w:tcPr>
            <w:tcW w:w="4957" w:type="dxa"/>
          </w:tcPr>
          <w:p w14:paraId="6FA7F3E3" w14:textId="79AD84BD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emecahkan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masalah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pekerjaan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dengan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sifat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konteks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yang sesuai dengan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bidang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keahlian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perapannya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didasarkan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pada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pemikiran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logis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inovatif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bertanggung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jawab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hasilnya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mandiri</w:t>
            </w:r>
            <w:proofErr w:type="spellEnd"/>
          </w:p>
        </w:tc>
        <w:tc>
          <w:tcPr>
            <w:tcW w:w="945" w:type="dxa"/>
          </w:tcPr>
          <w:p w14:paraId="1944501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CC1494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265C6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0B49DD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C17E53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C1845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9FDCB4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86C30F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99E78B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0E9C4D6F" w14:textId="77777777">
        <w:tc>
          <w:tcPr>
            <w:tcW w:w="4957" w:type="dxa"/>
          </w:tcPr>
          <w:p w14:paraId="1EAE1B23" w14:textId="1B78570E" w:rsidR="00BC73EE" w:rsidRPr="00884035" w:rsidRDefault="007E700F">
            <w:pPr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Menginternalisasi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prinsip-prinsip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etika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bisnis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profesi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pada </w:t>
            </w:r>
            <w:proofErr w:type="spellStart"/>
            <w:r w:rsidRPr="00884035">
              <w:rPr>
                <w:rFonts w:ascii="Arial" w:eastAsia="Arial" w:hAnsi="Arial" w:cs="Arial"/>
              </w:rPr>
              <w:t>bidang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perbankan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lembaga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keuangan</w:t>
            </w:r>
            <w:proofErr w:type="spellEnd"/>
            <w:r w:rsidRPr="00884035">
              <w:rPr>
                <w:rFonts w:ascii="Arial" w:eastAsia="Arial" w:hAnsi="Arial" w:cs="Arial"/>
              </w:rPr>
              <w:t>.</w:t>
            </w:r>
          </w:p>
        </w:tc>
        <w:tc>
          <w:tcPr>
            <w:tcW w:w="945" w:type="dxa"/>
          </w:tcPr>
          <w:p w14:paraId="1853BF6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FE2499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72D7BF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F9C4B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FB8DD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7D85B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97E923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7BB592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958615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BEF855A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5EDBABF4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C609CF6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17263BC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6C68D905" w14:textId="1EB6FEB4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Moneter</w:t>
      </w:r>
      <w:proofErr w:type="spellEnd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 xml:space="preserve"> dan </w:t>
      </w:r>
      <w:proofErr w:type="spellStart"/>
      <w:r w:rsidR="007E700F" w:rsidRPr="001255DD">
        <w:rPr>
          <w:rFonts w:ascii="Arial" w:eastAsia="Arial" w:hAnsi="Arial" w:cs="Arial"/>
          <w:b/>
          <w:bCs/>
          <w:sz w:val="24"/>
          <w:szCs w:val="24"/>
        </w:rPr>
        <w:t>Perbankan</w:t>
      </w:r>
      <w:proofErr w:type="spellEnd"/>
    </w:p>
    <w:p w14:paraId="0D5A77BA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884035" w14:paraId="39DD6637" w14:textId="77777777">
        <w:tc>
          <w:tcPr>
            <w:tcW w:w="4957" w:type="dxa"/>
            <w:vMerge w:val="restart"/>
            <w:vAlign w:val="center"/>
          </w:tcPr>
          <w:p w14:paraId="62AFC50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C27838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2EE8D6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4B4098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884035" w14:paraId="1F04E625" w14:textId="77777777">
        <w:tc>
          <w:tcPr>
            <w:tcW w:w="4957" w:type="dxa"/>
            <w:vMerge/>
            <w:vAlign w:val="center"/>
          </w:tcPr>
          <w:p w14:paraId="7DA7296A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0ECB4C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3DF23A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267D22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63F6E2A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1615C57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F2026E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F81800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61A508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A905B2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884035" w14:paraId="5E7FBE16" w14:textId="77777777">
        <w:tc>
          <w:tcPr>
            <w:tcW w:w="4957" w:type="dxa"/>
          </w:tcPr>
          <w:p w14:paraId="19FDD529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9E756D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AFA705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74B54A7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69F7B24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884035" w14:paraId="29E248D7" w14:textId="77777777">
        <w:tc>
          <w:tcPr>
            <w:tcW w:w="4957" w:type="dxa"/>
          </w:tcPr>
          <w:p w14:paraId="65AC3FD6" w14:textId="206D0DE9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engidentifikasi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menggunakan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piranti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lunak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lingkup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ilmu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khsusnya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moneter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perbankan</w:t>
            </w:r>
            <w:proofErr w:type="spellEnd"/>
          </w:p>
        </w:tc>
        <w:tc>
          <w:tcPr>
            <w:tcW w:w="945" w:type="dxa"/>
          </w:tcPr>
          <w:p w14:paraId="1C19D98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BAA8E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61EF24E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676A1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05EBD3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D8DC94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36FDB5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53EB96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25B769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6AC708EC" w14:textId="77777777">
        <w:tc>
          <w:tcPr>
            <w:tcW w:w="4957" w:type="dxa"/>
          </w:tcPr>
          <w:p w14:paraId="691137D8" w14:textId="397D5174" w:rsidR="00BC73EE" w:rsidRPr="00884035" w:rsidRDefault="007E700F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</w:t>
            </w:r>
            <w:r w:rsidRPr="00884035">
              <w:rPr>
                <w:rFonts w:ascii="Arial" w:eastAsia="Arial" w:hAnsi="Arial" w:cs="Arial"/>
                <w:color w:val="000000"/>
              </w:rPr>
              <w:t>engaplikasikan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moneter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perbankan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diperoleh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kehidupan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sehari-hari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berdasarkan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agama, moral,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etika</w:t>
            </w:r>
            <w:proofErr w:type="spellEnd"/>
          </w:p>
        </w:tc>
        <w:tc>
          <w:tcPr>
            <w:tcW w:w="945" w:type="dxa"/>
          </w:tcPr>
          <w:p w14:paraId="54984E3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1FD20F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16E5A7A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35D6CF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2900A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A0B4C8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84B26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3BD434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1ECAF28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1944F9FB" w14:textId="77777777">
        <w:tc>
          <w:tcPr>
            <w:tcW w:w="4957" w:type="dxa"/>
          </w:tcPr>
          <w:p w14:paraId="70AE2471" w14:textId="5EB79DDA" w:rsidR="00BC73EE" w:rsidRPr="00884035" w:rsidRDefault="007E700F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</w:t>
            </w:r>
            <w:r w:rsidRPr="00884035">
              <w:rPr>
                <w:rFonts w:ascii="Arial" w:eastAsia="Arial" w:hAnsi="Arial" w:cs="Arial"/>
                <w:color w:val="000000"/>
              </w:rPr>
              <w:t>enguasai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mikro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makro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)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mengaplikasikannya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bidang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moneter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perbankan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kreatif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dengan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memanfaatkan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pirnti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lunak</w:t>
            </w:r>
            <w:proofErr w:type="spellEnd"/>
            <w:r w:rsidRPr="00884035">
              <w:rPr>
                <w:rFonts w:ascii="Arial" w:eastAsia="Arial" w:hAnsi="Arial" w:cs="Arial"/>
                <w:color w:val="000000"/>
              </w:rPr>
              <w:t xml:space="preserve"> untuk </w:t>
            </w:r>
            <w:proofErr w:type="spellStart"/>
            <w:r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</w:p>
        </w:tc>
        <w:tc>
          <w:tcPr>
            <w:tcW w:w="945" w:type="dxa"/>
          </w:tcPr>
          <w:p w14:paraId="63B8F3A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968C14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2CAEE8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2D539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EC7137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8C02F0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FD84C5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27F6C10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0585F1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700F" w:rsidRPr="00884035" w14:paraId="089E0AE9" w14:textId="77777777">
        <w:tc>
          <w:tcPr>
            <w:tcW w:w="4957" w:type="dxa"/>
          </w:tcPr>
          <w:p w14:paraId="4EFE8C70" w14:textId="3B31BD20" w:rsidR="007E700F" w:rsidRPr="00884035" w:rsidRDefault="00884035" w:rsidP="007E700F">
            <w:pPr>
              <w:widowControl w:val="0"/>
              <w:spacing w:line="256" w:lineRule="auto"/>
              <w:ind w:right="101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E700F" w:rsidRPr="00884035">
              <w:rPr>
                <w:rFonts w:ascii="Arial" w:eastAsia="Arial" w:hAnsi="Arial" w:cs="Arial"/>
                <w:color w:val="000000"/>
              </w:rPr>
              <w:t>enganalisis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memecahkan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permasalahan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dalam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konteks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ekonomi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moneter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perbankan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mendalam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riset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ilmiah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pengembangan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maupun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pendekatan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ilmiah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secara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sintesis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di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dukung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pemanfaatan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piranti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lunak</w:t>
            </w:r>
            <w:proofErr w:type="spellEnd"/>
            <w:r w:rsidR="007E700F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E700F" w:rsidRPr="00884035">
              <w:rPr>
                <w:rFonts w:ascii="Arial" w:eastAsia="Arial" w:hAnsi="Arial" w:cs="Arial"/>
                <w:color w:val="000000"/>
              </w:rPr>
              <w:t>analisis</w:t>
            </w:r>
            <w:proofErr w:type="spellEnd"/>
          </w:p>
        </w:tc>
        <w:tc>
          <w:tcPr>
            <w:tcW w:w="945" w:type="dxa"/>
          </w:tcPr>
          <w:p w14:paraId="165E789C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145BCE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B6DE282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1976C38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91F75C4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6F59660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696C739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165DA8F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0B7E5560" w14:textId="77777777" w:rsidR="007E700F" w:rsidRPr="00884035" w:rsidRDefault="007E700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636D8FF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012F54B4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FD13B5C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8DEF437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BC73EE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4C4BC55F" w14:textId="6B76109F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lastRenderedPageBreak/>
        <w:t xml:space="preserve">Nama Mata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Kuliah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ab/>
        <w:t xml:space="preserve">: </w:t>
      </w:r>
      <w:r w:rsidRPr="007016A9">
        <w:rPr>
          <w:rFonts w:ascii="Arial" w:eastAsia="Arial" w:hAnsi="Arial" w:cs="Arial"/>
          <w:sz w:val="24"/>
          <w:szCs w:val="24"/>
        </w:rPr>
        <w:tab/>
      </w:r>
      <w:proofErr w:type="spellStart"/>
      <w:r w:rsidR="007016A9" w:rsidRPr="001255DD">
        <w:rPr>
          <w:rFonts w:ascii="Arial" w:eastAsia="Arial" w:hAnsi="Arial" w:cs="Arial"/>
          <w:b/>
          <w:bCs/>
          <w:sz w:val="24"/>
          <w:szCs w:val="24"/>
        </w:rPr>
        <w:t>Institusi</w:t>
      </w:r>
      <w:proofErr w:type="spellEnd"/>
      <w:r w:rsidR="007016A9" w:rsidRPr="001255DD">
        <w:rPr>
          <w:rFonts w:ascii="Arial" w:eastAsia="Arial" w:hAnsi="Arial" w:cs="Arial"/>
          <w:b/>
          <w:bCs/>
          <w:sz w:val="24"/>
          <w:szCs w:val="24"/>
        </w:rPr>
        <w:t xml:space="preserve"> dan Pasar </w:t>
      </w:r>
      <w:proofErr w:type="spellStart"/>
      <w:r w:rsidR="007016A9" w:rsidRPr="001255DD">
        <w:rPr>
          <w:rFonts w:ascii="Arial" w:eastAsia="Arial" w:hAnsi="Arial" w:cs="Arial"/>
          <w:b/>
          <w:bCs/>
          <w:sz w:val="24"/>
          <w:szCs w:val="24"/>
        </w:rPr>
        <w:t>Keuangan</w:t>
      </w:r>
      <w:proofErr w:type="spellEnd"/>
    </w:p>
    <w:p w14:paraId="11DFB883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137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BC73EE" w:rsidRPr="00884035" w14:paraId="04F5D4E7" w14:textId="77777777">
        <w:tc>
          <w:tcPr>
            <w:tcW w:w="4957" w:type="dxa"/>
            <w:vMerge w:val="restart"/>
            <w:vAlign w:val="center"/>
          </w:tcPr>
          <w:p w14:paraId="4EB63BC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Kemampuan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Akhir yang </w:t>
            </w:r>
            <w:proofErr w:type="spellStart"/>
            <w:r w:rsidRPr="00884035">
              <w:rPr>
                <w:rFonts w:ascii="Arial" w:eastAsia="Arial" w:hAnsi="Arial" w:cs="Arial"/>
              </w:rPr>
              <w:t>Diharapkan</w:t>
            </w:r>
            <w:proofErr w:type="spellEnd"/>
            <w:r w:rsidRPr="00884035">
              <w:rPr>
                <w:rFonts w:ascii="Arial" w:eastAsia="Arial" w:hAnsi="Arial" w:cs="Arial"/>
              </w:rPr>
              <w:t>/</w:t>
            </w:r>
            <w:proofErr w:type="spellStart"/>
            <w:r w:rsidRPr="00884035">
              <w:rPr>
                <w:rFonts w:ascii="Arial" w:eastAsia="Arial" w:hAnsi="Arial" w:cs="Arial"/>
              </w:rPr>
              <w:t>Capaian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Pembelajaran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Mata </w:t>
            </w:r>
            <w:proofErr w:type="spellStart"/>
            <w:r w:rsidRPr="00884035">
              <w:rPr>
                <w:rFonts w:ascii="Arial" w:eastAsia="Arial" w:hAnsi="Arial" w:cs="Arial"/>
              </w:rPr>
              <w:t>Kuliah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01F1D8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Profisiensi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Pengetahuan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4035">
              <w:rPr>
                <w:rFonts w:ascii="Arial" w:eastAsia="Arial" w:hAnsi="Arial" w:cs="Arial"/>
              </w:rPr>
              <w:t>Ketrampilan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saat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4BB8ECC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Hasil </w:t>
            </w:r>
            <w:proofErr w:type="spellStart"/>
            <w:r w:rsidRPr="00884035">
              <w:rPr>
                <w:rFonts w:ascii="Arial" w:eastAsia="Arial" w:hAnsi="Arial" w:cs="Arial"/>
              </w:rPr>
              <w:t>Evaluasi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84035">
              <w:rPr>
                <w:rFonts w:ascii="Arial" w:eastAsia="Arial" w:hAnsi="Arial" w:cs="Arial"/>
              </w:rPr>
              <w:t>diisi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Pr="00884035">
              <w:rPr>
                <w:rFonts w:ascii="Arial" w:eastAsia="Arial" w:hAnsi="Arial" w:cs="Arial"/>
              </w:rPr>
              <w:t>Asesor</w:t>
            </w:r>
            <w:proofErr w:type="spellEnd"/>
            <w:r w:rsidRPr="00884035">
              <w:rPr>
                <w:rFonts w:ascii="Arial" w:eastAsia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A61CCAD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Bukti yang </w:t>
            </w:r>
            <w:proofErr w:type="spellStart"/>
            <w:r w:rsidRPr="00884035">
              <w:rPr>
                <w:rFonts w:ascii="Arial" w:eastAsia="Arial" w:hAnsi="Arial" w:cs="Arial"/>
              </w:rPr>
              <w:t>Disampaikan</w:t>
            </w:r>
            <w:proofErr w:type="spellEnd"/>
            <w:r w:rsidRPr="00884035">
              <w:rPr>
                <w:rFonts w:ascii="Arial" w:eastAsia="Arial" w:hAnsi="Arial" w:cs="Arial"/>
              </w:rPr>
              <w:t>*</w:t>
            </w:r>
          </w:p>
        </w:tc>
      </w:tr>
      <w:tr w:rsidR="00BC73EE" w:rsidRPr="00884035" w14:paraId="17CC346A" w14:textId="77777777">
        <w:tc>
          <w:tcPr>
            <w:tcW w:w="4957" w:type="dxa"/>
            <w:vMerge/>
            <w:vAlign w:val="center"/>
          </w:tcPr>
          <w:p w14:paraId="65F56367" w14:textId="77777777" w:rsidR="00BC73EE" w:rsidRPr="00884035" w:rsidRDefault="00BC7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1F35D2F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404A83BB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5AC647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Tidak Pernah</w:t>
            </w:r>
          </w:p>
        </w:tc>
        <w:tc>
          <w:tcPr>
            <w:tcW w:w="570" w:type="dxa"/>
            <w:vAlign w:val="center"/>
          </w:tcPr>
          <w:p w14:paraId="4197FB2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E8B0F02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7CBCBFE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05DAA50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45B8D23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 xml:space="preserve">Nomor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7425BE6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884035">
              <w:rPr>
                <w:rFonts w:ascii="Arial" w:eastAsia="Arial" w:hAnsi="Arial" w:cs="Arial"/>
              </w:rPr>
              <w:t>Jenis</w:t>
            </w:r>
            <w:proofErr w:type="spellEnd"/>
            <w:r w:rsidRPr="0088403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4035">
              <w:rPr>
                <w:rFonts w:ascii="Arial" w:eastAsia="Arial" w:hAnsi="Arial" w:cs="Arial"/>
              </w:rPr>
              <w:t>Dokumen</w:t>
            </w:r>
            <w:proofErr w:type="spellEnd"/>
          </w:p>
        </w:tc>
      </w:tr>
      <w:tr w:rsidR="00BC73EE" w:rsidRPr="00884035" w14:paraId="53455155" w14:textId="77777777">
        <w:tc>
          <w:tcPr>
            <w:tcW w:w="4957" w:type="dxa"/>
          </w:tcPr>
          <w:p w14:paraId="10038048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15CFF5A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7BD1E8D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8" w:type="dxa"/>
          </w:tcPr>
          <w:p w14:paraId="4D49CEA1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51" w:type="dxa"/>
          </w:tcPr>
          <w:p w14:paraId="2388D44D" w14:textId="77777777" w:rsidR="00BC73EE" w:rsidRPr="00884035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884035">
              <w:rPr>
                <w:rFonts w:ascii="Arial" w:eastAsia="Arial" w:hAnsi="Arial" w:cs="Arial"/>
              </w:rPr>
              <w:t>5</w:t>
            </w:r>
          </w:p>
        </w:tc>
      </w:tr>
      <w:tr w:rsidR="00BC73EE" w:rsidRPr="00884035" w14:paraId="1A54D09B" w14:textId="77777777">
        <w:tc>
          <w:tcPr>
            <w:tcW w:w="4957" w:type="dxa"/>
          </w:tcPr>
          <w:p w14:paraId="254E0F09" w14:textId="43DD5D94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016A9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mengerti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konsep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pasar modal.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Investasi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mekanisme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perdagangan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saham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di Indonesia</w:t>
            </w:r>
          </w:p>
        </w:tc>
        <w:tc>
          <w:tcPr>
            <w:tcW w:w="945" w:type="dxa"/>
          </w:tcPr>
          <w:p w14:paraId="3EA387F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A4C5D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6465CD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6368A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B1FD3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B4C3C9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6BE22C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748508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4C45518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61BB325B" w14:textId="77777777">
        <w:tc>
          <w:tcPr>
            <w:tcW w:w="4957" w:type="dxa"/>
          </w:tcPr>
          <w:p w14:paraId="42D37EC2" w14:textId="4427D2ED" w:rsidR="00BC73EE" w:rsidRPr="00884035" w:rsidRDefault="0088403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016A9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mengerti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pasar valuta,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obligasi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perdagangan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sekuritas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di Indonesia</w:t>
            </w:r>
          </w:p>
        </w:tc>
        <w:tc>
          <w:tcPr>
            <w:tcW w:w="945" w:type="dxa"/>
          </w:tcPr>
          <w:p w14:paraId="46B2B80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514A154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221ECB2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264CE9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05669DF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E2862E2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E664DE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35C7233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339E7A0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6262E4CF" w14:textId="77777777">
        <w:tc>
          <w:tcPr>
            <w:tcW w:w="4957" w:type="dxa"/>
          </w:tcPr>
          <w:p w14:paraId="6587BD86" w14:textId="53A167BD" w:rsidR="00BC73EE" w:rsidRPr="00884035" w:rsidRDefault="001255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016A9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mengerti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investasi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reksadana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, pasar modal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syariah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mata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uang digital</w:t>
            </w:r>
          </w:p>
        </w:tc>
        <w:tc>
          <w:tcPr>
            <w:tcW w:w="945" w:type="dxa"/>
          </w:tcPr>
          <w:p w14:paraId="237EB02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4E39507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7CFCB55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9B82BE8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9794DAE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DA5E35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00FD70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5AB9E22A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28265A4C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C73EE" w:rsidRPr="00884035" w14:paraId="2C0BFD05" w14:textId="77777777">
        <w:tc>
          <w:tcPr>
            <w:tcW w:w="4957" w:type="dxa"/>
          </w:tcPr>
          <w:p w14:paraId="06F0B2D1" w14:textId="40D221A3" w:rsidR="00BC73EE" w:rsidRPr="00884035" w:rsidRDefault="001255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</w:t>
            </w:r>
            <w:r w:rsidR="007016A9" w:rsidRPr="00884035">
              <w:rPr>
                <w:rFonts w:ascii="Arial" w:eastAsia="Arial" w:hAnsi="Arial" w:cs="Arial"/>
                <w:color w:val="000000"/>
              </w:rPr>
              <w:t>emahami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mengerti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perusahaan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deviden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teori</w:t>
            </w:r>
            <w:proofErr w:type="spellEnd"/>
            <w:r w:rsidR="007016A9" w:rsidRPr="0088403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016A9" w:rsidRPr="00884035">
              <w:rPr>
                <w:rFonts w:ascii="Arial" w:eastAsia="Arial" w:hAnsi="Arial" w:cs="Arial"/>
                <w:color w:val="000000"/>
              </w:rPr>
              <w:t>portofolio</w:t>
            </w:r>
            <w:proofErr w:type="spellEnd"/>
          </w:p>
        </w:tc>
        <w:tc>
          <w:tcPr>
            <w:tcW w:w="945" w:type="dxa"/>
          </w:tcPr>
          <w:p w14:paraId="5B08B8B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78A2440D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</w:tcPr>
          <w:p w14:paraId="04199A31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53CF9D4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F492469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06CDA6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740C3CBB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1482D390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</w:tcPr>
          <w:p w14:paraId="79FAF813" w14:textId="77777777" w:rsidR="00BC73EE" w:rsidRPr="00884035" w:rsidRDefault="00BC73E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B00793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tanda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*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diisi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oleh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RPL</w:t>
      </w:r>
    </w:p>
    <w:p w14:paraId="121F47D4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513570C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1E6D7E4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1FF48B1" w14:textId="21010D03" w:rsidR="007016A9" w:rsidRPr="007016A9" w:rsidRDefault="007016A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  <w:sectPr w:rsidR="007016A9" w:rsidRPr="007016A9" w:rsidSect="000B1EAE">
          <w:pgSz w:w="16840" w:h="11907" w:orient="landscape"/>
          <w:pgMar w:top="1418" w:right="1418" w:bottom="1701" w:left="1701" w:header="709" w:footer="709" w:gutter="0"/>
          <w:cols w:space="720"/>
        </w:sectPr>
      </w:pPr>
    </w:p>
    <w:p w14:paraId="19948645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lastRenderedPageBreak/>
        <w:t>Keterangan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: </w:t>
      </w:r>
    </w:p>
    <w:tbl>
      <w:tblPr>
        <w:tblStyle w:val="af0"/>
        <w:tblW w:w="13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332"/>
      </w:tblGrid>
      <w:tr w:rsidR="00BC73EE" w:rsidRPr="007016A9" w14:paraId="73A82F3B" w14:textId="77777777" w:rsidTr="001255DD">
        <w:tc>
          <w:tcPr>
            <w:tcW w:w="1418" w:type="dxa"/>
          </w:tcPr>
          <w:p w14:paraId="71EFC1F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>Kolom 1:</w:t>
            </w:r>
          </w:p>
        </w:tc>
        <w:tc>
          <w:tcPr>
            <w:tcW w:w="12332" w:type="dxa"/>
          </w:tcPr>
          <w:p w14:paraId="15F1ADE0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oleh Program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Studi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berupa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pernyataan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kemampuan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akhir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diharapkan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capaian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pembelajaran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mata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kuliah</w:t>
            </w:r>
            <w:proofErr w:type="spellEnd"/>
          </w:p>
        </w:tc>
      </w:tr>
      <w:tr w:rsidR="00BC73EE" w:rsidRPr="007016A9" w14:paraId="3FA48FA4" w14:textId="77777777" w:rsidTr="001255DD">
        <w:tc>
          <w:tcPr>
            <w:tcW w:w="1418" w:type="dxa"/>
          </w:tcPr>
          <w:p w14:paraId="1628E7D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>Kolom 2:</w:t>
            </w:r>
          </w:p>
        </w:tc>
        <w:tc>
          <w:tcPr>
            <w:tcW w:w="12332" w:type="dxa"/>
          </w:tcPr>
          <w:p w14:paraId="3A53E5D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calon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mahasiswa/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pelamar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RPL sesuai dengan Tingkat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profisiensi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dikuasainya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atas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pernyataan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diuraikan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</w:p>
        </w:tc>
      </w:tr>
      <w:tr w:rsidR="00BC73EE" w:rsidRPr="007016A9" w14:paraId="61D0E51B" w14:textId="77777777" w:rsidTr="001255DD">
        <w:tc>
          <w:tcPr>
            <w:tcW w:w="1418" w:type="dxa"/>
          </w:tcPr>
          <w:p w14:paraId="27276511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>Kolo</w:t>
            </w:r>
            <w:r w:rsidRPr="007016A9">
              <w:rPr>
                <w:rFonts w:ascii="Arial" w:eastAsia="Arial" w:hAnsi="Arial" w:cs="Arial"/>
                <w:sz w:val="24"/>
                <w:szCs w:val="24"/>
              </w:rPr>
              <w:t>m 3:</w:t>
            </w:r>
          </w:p>
        </w:tc>
        <w:tc>
          <w:tcPr>
            <w:tcW w:w="12332" w:type="dxa"/>
          </w:tcPr>
          <w:p w14:paraId="2D5CF287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Diisi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Asesor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setelah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calon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mengisi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2 dan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melampirkan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BUKTI (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portofolio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)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disebutkan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5 dan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disusun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nomor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urutnya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sesuai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dinyatakan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4</w:t>
            </w:r>
          </w:p>
        </w:tc>
      </w:tr>
      <w:tr w:rsidR="00BC73EE" w:rsidRPr="007016A9" w14:paraId="441D0043" w14:textId="77777777" w:rsidTr="001255DD">
        <w:tc>
          <w:tcPr>
            <w:tcW w:w="1418" w:type="dxa"/>
          </w:tcPr>
          <w:p w14:paraId="25F22243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>Kolom 4:</w:t>
            </w:r>
          </w:p>
        </w:tc>
        <w:tc>
          <w:tcPr>
            <w:tcW w:w="12332" w:type="dxa"/>
          </w:tcPr>
          <w:p w14:paraId="55193BEE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Nomor BUKTI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portofolio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sebagaimana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BUKTI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diuraikan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4</w:t>
            </w:r>
          </w:p>
        </w:tc>
      </w:tr>
      <w:tr w:rsidR="00BC73EE" w:rsidRPr="007016A9" w14:paraId="27DB572F" w14:textId="77777777" w:rsidTr="001255DD">
        <w:tc>
          <w:tcPr>
            <w:tcW w:w="1418" w:type="dxa"/>
          </w:tcPr>
          <w:p w14:paraId="279FEC46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016A9">
              <w:rPr>
                <w:rFonts w:ascii="Arial" w:eastAsia="Arial" w:hAnsi="Arial" w:cs="Arial"/>
                <w:sz w:val="24"/>
                <w:szCs w:val="24"/>
              </w:rPr>
              <w:t>Kolom 5:</w:t>
            </w:r>
          </w:p>
        </w:tc>
        <w:tc>
          <w:tcPr>
            <w:tcW w:w="12332" w:type="dxa"/>
          </w:tcPr>
          <w:p w14:paraId="3D37FC6B" w14:textId="77777777" w:rsidR="00BC73EE" w:rsidRPr="007016A9" w:rsidRDefault="00F353B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Jenis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BUKTI ini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dapat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digunakan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secara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berulang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untuk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mendukung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klaim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beberapa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pernyataan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diuraikan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7016A9">
              <w:rPr>
                <w:rFonts w:ascii="Arial" w:eastAsia="Arial" w:hAnsi="Arial" w:cs="Arial"/>
                <w:sz w:val="24"/>
                <w:szCs w:val="24"/>
              </w:rPr>
              <w:t>kolom</w:t>
            </w:r>
            <w:proofErr w:type="spellEnd"/>
            <w:r w:rsidRPr="007016A9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</w:p>
        </w:tc>
      </w:tr>
    </w:tbl>
    <w:p w14:paraId="24AC7666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5C357C" w14:textId="77777777" w:rsidR="00BC73EE" w:rsidRPr="007016A9" w:rsidRDefault="00F353B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016A9">
        <w:rPr>
          <w:rFonts w:ascii="Arial" w:eastAsia="Arial" w:hAnsi="Arial" w:cs="Arial"/>
          <w:b/>
          <w:sz w:val="24"/>
          <w:szCs w:val="24"/>
        </w:rPr>
        <w:t xml:space="preserve">Saya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telah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membaca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dan mengisi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Evaluasi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Diri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ini untuk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mengikuti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asesmen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RPL dan dengan ini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b/>
          <w:sz w:val="24"/>
          <w:szCs w:val="24"/>
        </w:rPr>
        <w:t>menyatakan</w:t>
      </w:r>
      <w:proofErr w:type="spellEnd"/>
      <w:r w:rsidRPr="007016A9">
        <w:rPr>
          <w:rFonts w:ascii="Arial" w:eastAsia="Arial" w:hAnsi="Arial" w:cs="Arial"/>
          <w:b/>
          <w:sz w:val="24"/>
          <w:szCs w:val="24"/>
        </w:rPr>
        <w:t>:</w:t>
      </w:r>
    </w:p>
    <w:p w14:paraId="147CC16C" w14:textId="77777777" w:rsidR="00BC73EE" w:rsidRPr="007016A9" w:rsidRDefault="00F3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Semua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tuliskan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sepenuhnya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benar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bertanggung-jawab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atas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seluruh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data dalam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ini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apabila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dik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>emudian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hari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ternyata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sampaikan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tersebut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adalah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tidak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benar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maka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bersedia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menerima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sangsi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sesuai dengan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ketentuan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berlaku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1150AE1" w14:textId="77777777" w:rsidR="00BC73EE" w:rsidRPr="007016A9" w:rsidRDefault="00F3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Saya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memberikan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ijin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pengelola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program RPL, 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melakukan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pemeriksaan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kebenaran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informa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>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berikan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dalam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formulir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evaluasi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diri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ini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seluruh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pihak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terkait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dengan data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akademik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sebelumnya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perusahaan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tempat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sebelumnya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atau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ini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bekerja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; dan</w:t>
      </w:r>
    </w:p>
    <w:p w14:paraId="6F4F0784" w14:textId="77777777" w:rsidR="00BC73EE" w:rsidRPr="007016A9" w:rsidRDefault="00F35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Saya bersedia 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mengikuti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asesmen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lanjutan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untuk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membuktikan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kompetensi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saya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, sesuai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waktu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tempat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>/</w:t>
      </w:r>
      <w:r w:rsidRPr="007016A9">
        <w:rPr>
          <w:rFonts w:ascii="Arial" w:eastAsia="Arial" w:hAnsi="Arial" w:cs="Arial"/>
          <w:i/>
          <w:color w:val="000000"/>
          <w:sz w:val="24"/>
          <w:szCs w:val="24"/>
        </w:rPr>
        <w:t>platform</w:t>
      </w:r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daring yang </w:t>
      </w:r>
      <w:proofErr w:type="spellStart"/>
      <w:r w:rsidRPr="007016A9">
        <w:rPr>
          <w:rFonts w:ascii="Arial" w:eastAsia="Arial" w:hAnsi="Arial" w:cs="Arial"/>
          <w:color w:val="000000"/>
          <w:sz w:val="24"/>
          <w:szCs w:val="24"/>
        </w:rPr>
        <w:t>ditentukan</w:t>
      </w:r>
      <w:proofErr w:type="spellEnd"/>
      <w:r w:rsidRPr="007016A9">
        <w:rPr>
          <w:rFonts w:ascii="Arial" w:eastAsia="Arial" w:hAnsi="Arial" w:cs="Arial"/>
          <w:color w:val="000000"/>
          <w:sz w:val="24"/>
          <w:szCs w:val="24"/>
        </w:rPr>
        <w:t xml:space="preserve"> oleh unit RPL.</w:t>
      </w:r>
    </w:p>
    <w:p w14:paraId="45E0527B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2BE6601" w14:textId="77777777" w:rsidR="00BC73EE" w:rsidRPr="007016A9" w:rsidRDefault="00F353B2" w:rsidP="001255DD">
      <w:pPr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016A9">
        <w:rPr>
          <w:rFonts w:ascii="Arial" w:eastAsia="Arial" w:hAnsi="Arial" w:cs="Arial"/>
          <w:sz w:val="24"/>
          <w:szCs w:val="24"/>
        </w:rPr>
        <w:t>Tempat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>/Tanggal:</w:t>
      </w:r>
    </w:p>
    <w:p w14:paraId="1D5C1D57" w14:textId="77777777" w:rsidR="00BC73EE" w:rsidRPr="007016A9" w:rsidRDefault="00F353B2" w:rsidP="001255DD">
      <w:pPr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 w:rsidRPr="007016A9">
        <w:rPr>
          <w:rFonts w:ascii="Arial" w:eastAsia="Arial" w:hAnsi="Arial" w:cs="Arial"/>
          <w:sz w:val="24"/>
          <w:szCs w:val="24"/>
        </w:rPr>
        <w:t xml:space="preserve">Tanda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Tangan</w:t>
      </w:r>
      <w:proofErr w:type="spellEnd"/>
      <w:r w:rsidRPr="007016A9">
        <w:rPr>
          <w:rFonts w:ascii="Arial" w:eastAsia="Arial" w:hAnsi="Arial" w:cs="Arial"/>
          <w:sz w:val="24"/>
          <w:szCs w:val="24"/>
        </w:rPr>
        <w:t xml:space="preserve"> Calon </w:t>
      </w:r>
      <w:proofErr w:type="spellStart"/>
      <w:r w:rsidRPr="007016A9">
        <w:rPr>
          <w:rFonts w:ascii="Arial" w:eastAsia="Arial" w:hAnsi="Arial" w:cs="Arial"/>
          <w:sz w:val="24"/>
          <w:szCs w:val="24"/>
        </w:rPr>
        <w:t>Peserta</w:t>
      </w:r>
      <w:proofErr w:type="spellEnd"/>
    </w:p>
    <w:p w14:paraId="71DE5870" w14:textId="77777777" w:rsidR="00BC73EE" w:rsidRPr="007016A9" w:rsidRDefault="00BC73EE">
      <w:pPr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</w:p>
    <w:p w14:paraId="79F3A59D" w14:textId="77777777" w:rsidR="00BC73EE" w:rsidRPr="007016A9" w:rsidRDefault="00BC73EE">
      <w:pPr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</w:p>
    <w:p w14:paraId="13256BA7" w14:textId="77777777" w:rsidR="00BC73EE" w:rsidRPr="007016A9" w:rsidRDefault="00BC73EE">
      <w:pPr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</w:p>
    <w:p w14:paraId="1D9FA3A3" w14:textId="7D5BD27E" w:rsidR="00BC73EE" w:rsidRPr="007016A9" w:rsidRDefault="001255DD">
      <w:pPr>
        <w:spacing w:after="0" w:line="276" w:lineRule="auto"/>
        <w:ind w:left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  <w:proofErr w:type="gramStart"/>
      <w:r w:rsidR="00F353B2" w:rsidRPr="007016A9">
        <w:rPr>
          <w:rFonts w:ascii="Arial" w:eastAsia="Arial" w:hAnsi="Arial" w:cs="Arial"/>
          <w:sz w:val="24"/>
          <w:szCs w:val="24"/>
        </w:rPr>
        <w:t>(</w:t>
      </w:r>
      <w:r w:rsidR="007016A9" w:rsidRPr="007016A9">
        <w:rPr>
          <w:rFonts w:ascii="Arial" w:eastAsia="Arial" w:hAnsi="Arial" w:cs="Arial"/>
          <w:sz w:val="24"/>
          <w:szCs w:val="24"/>
        </w:rPr>
        <w:t xml:space="preserve"> …</w:t>
      </w:r>
      <w:proofErr w:type="gramEnd"/>
      <w:r w:rsidR="007016A9" w:rsidRPr="007016A9">
        <w:rPr>
          <w:rFonts w:ascii="Arial" w:eastAsia="Arial" w:hAnsi="Arial" w:cs="Arial"/>
          <w:sz w:val="24"/>
          <w:szCs w:val="24"/>
        </w:rPr>
        <w:t>……</w:t>
      </w:r>
      <w:proofErr w:type="spellStart"/>
      <w:r w:rsidR="007016A9" w:rsidRPr="007016A9">
        <w:rPr>
          <w:rFonts w:ascii="Arial" w:eastAsia="Arial" w:hAnsi="Arial" w:cs="Arial"/>
          <w:sz w:val="24"/>
          <w:szCs w:val="24"/>
        </w:rPr>
        <w:t>nama</w:t>
      </w:r>
      <w:proofErr w:type="spellEnd"/>
      <w:r w:rsidR="007016A9" w:rsidRPr="007016A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016A9" w:rsidRPr="007016A9">
        <w:rPr>
          <w:rFonts w:ascii="Arial" w:eastAsia="Arial" w:hAnsi="Arial" w:cs="Arial"/>
          <w:sz w:val="24"/>
          <w:szCs w:val="24"/>
        </w:rPr>
        <w:t>calon</w:t>
      </w:r>
      <w:proofErr w:type="spellEnd"/>
      <w:r w:rsidR="007016A9" w:rsidRPr="007016A9">
        <w:rPr>
          <w:rFonts w:ascii="Arial" w:eastAsia="Arial" w:hAnsi="Arial" w:cs="Arial"/>
          <w:sz w:val="24"/>
          <w:szCs w:val="24"/>
        </w:rPr>
        <w:t xml:space="preserve"> mahasiswa………….</w:t>
      </w:r>
      <w:r w:rsidR="00F353B2" w:rsidRPr="007016A9">
        <w:rPr>
          <w:rFonts w:ascii="Arial" w:eastAsia="Arial" w:hAnsi="Arial" w:cs="Arial"/>
          <w:sz w:val="24"/>
          <w:szCs w:val="24"/>
        </w:rPr>
        <w:t>)</w:t>
      </w:r>
    </w:p>
    <w:p w14:paraId="10556003" w14:textId="77777777" w:rsidR="00BC73EE" w:rsidRPr="007016A9" w:rsidRDefault="00BC73EE">
      <w:pPr>
        <w:tabs>
          <w:tab w:val="left" w:pos="3686"/>
          <w:tab w:val="left" w:pos="3969"/>
        </w:tabs>
        <w:spacing w:after="0" w:line="276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</w:p>
    <w:p w14:paraId="3651049E" w14:textId="77777777" w:rsidR="00BC73EE" w:rsidRPr="007016A9" w:rsidRDefault="00BC73E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D2AFDB5" w14:textId="77777777" w:rsidR="00BC73EE" w:rsidRPr="007016A9" w:rsidRDefault="00BC73E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540090" w14:textId="77777777" w:rsidR="00BC73EE" w:rsidRPr="007016A9" w:rsidRDefault="00BC73E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2A67F2A" w14:textId="77777777" w:rsidR="00BC73EE" w:rsidRPr="007016A9" w:rsidRDefault="00BC73E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69227C" w14:textId="77777777" w:rsidR="00BC73EE" w:rsidRPr="007016A9" w:rsidRDefault="00BC73E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5CB9AE" w14:textId="77777777" w:rsidR="00BC73EE" w:rsidRPr="007016A9" w:rsidRDefault="00BC73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C73EE" w:rsidRPr="007016A9" w:rsidSect="000B1EAE">
      <w:pgSz w:w="16840" w:h="11907" w:orient="landscape"/>
      <w:pgMar w:top="1418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1941" w14:textId="77777777" w:rsidR="00F353B2" w:rsidRDefault="00F353B2">
      <w:pPr>
        <w:spacing w:after="0" w:line="240" w:lineRule="auto"/>
      </w:pPr>
      <w:r>
        <w:separator/>
      </w:r>
    </w:p>
  </w:endnote>
  <w:endnote w:type="continuationSeparator" w:id="0">
    <w:p w14:paraId="21758EC4" w14:textId="77777777" w:rsidR="00F353B2" w:rsidRDefault="00F3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0F02" w14:textId="77777777" w:rsidR="00BC73EE" w:rsidRDefault="00F35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 xml:space="preserve">Form-03 |  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B5B5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3F7194B2" w14:textId="77777777" w:rsidR="00BC73EE" w:rsidRDefault="00BC7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E683" w14:textId="77777777" w:rsidR="00F353B2" w:rsidRDefault="00F353B2">
      <w:pPr>
        <w:spacing w:after="0" w:line="240" w:lineRule="auto"/>
      </w:pPr>
      <w:r>
        <w:separator/>
      </w:r>
    </w:p>
  </w:footnote>
  <w:footnote w:type="continuationSeparator" w:id="0">
    <w:p w14:paraId="6FD07DE2" w14:textId="77777777" w:rsidR="00F353B2" w:rsidRDefault="00F3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15F"/>
    <w:multiLevelType w:val="multilevel"/>
    <w:tmpl w:val="72BE5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57A"/>
    <w:multiLevelType w:val="multilevel"/>
    <w:tmpl w:val="4EFA579C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0DC27DBA"/>
    <w:multiLevelType w:val="multilevel"/>
    <w:tmpl w:val="3A506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A47CF"/>
    <w:multiLevelType w:val="multilevel"/>
    <w:tmpl w:val="17F433EC"/>
    <w:lvl w:ilvl="0">
      <w:start w:val="1"/>
      <w:numFmt w:val="decimal"/>
      <w:lvlText w:val="%1."/>
      <w:lvlJc w:val="left"/>
      <w:pPr>
        <w:ind w:left="503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073" w:hanging="360"/>
      </w:pPr>
    </w:lvl>
    <w:lvl w:ilvl="2">
      <w:numFmt w:val="bullet"/>
      <w:lvlText w:val="•"/>
      <w:lvlJc w:val="left"/>
      <w:pPr>
        <w:ind w:left="1646" w:hanging="360"/>
      </w:pPr>
    </w:lvl>
    <w:lvl w:ilvl="3">
      <w:numFmt w:val="bullet"/>
      <w:lvlText w:val="•"/>
      <w:lvlJc w:val="left"/>
      <w:pPr>
        <w:ind w:left="2219" w:hanging="360"/>
      </w:pPr>
    </w:lvl>
    <w:lvl w:ilvl="4">
      <w:numFmt w:val="bullet"/>
      <w:lvlText w:val="•"/>
      <w:lvlJc w:val="left"/>
      <w:pPr>
        <w:ind w:left="2792" w:hanging="360"/>
      </w:pPr>
    </w:lvl>
    <w:lvl w:ilvl="5">
      <w:numFmt w:val="bullet"/>
      <w:lvlText w:val="•"/>
      <w:lvlJc w:val="left"/>
      <w:pPr>
        <w:ind w:left="3366" w:hanging="360"/>
      </w:pPr>
    </w:lvl>
    <w:lvl w:ilvl="6">
      <w:numFmt w:val="bullet"/>
      <w:lvlText w:val="•"/>
      <w:lvlJc w:val="left"/>
      <w:pPr>
        <w:ind w:left="3939" w:hanging="360"/>
      </w:pPr>
    </w:lvl>
    <w:lvl w:ilvl="7">
      <w:numFmt w:val="bullet"/>
      <w:lvlText w:val="•"/>
      <w:lvlJc w:val="left"/>
      <w:pPr>
        <w:ind w:left="4512" w:hanging="360"/>
      </w:pPr>
    </w:lvl>
    <w:lvl w:ilvl="8">
      <w:numFmt w:val="bullet"/>
      <w:lvlText w:val="•"/>
      <w:lvlJc w:val="left"/>
      <w:pPr>
        <w:ind w:left="5085" w:hanging="360"/>
      </w:pPr>
    </w:lvl>
  </w:abstractNum>
  <w:abstractNum w:abstractNumId="4" w15:restartNumberingAfterBreak="0">
    <w:nsid w:val="2B5C2CC3"/>
    <w:multiLevelType w:val="multilevel"/>
    <w:tmpl w:val="D3CE15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02204"/>
    <w:multiLevelType w:val="multilevel"/>
    <w:tmpl w:val="5E3CA9D2"/>
    <w:lvl w:ilvl="0">
      <w:start w:val="1"/>
      <w:numFmt w:val="decimal"/>
      <w:lvlText w:val="%1."/>
      <w:lvlJc w:val="left"/>
      <w:pPr>
        <w:ind w:left="499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102" w:hanging="360"/>
      </w:pPr>
    </w:lvl>
    <w:lvl w:ilvl="2">
      <w:numFmt w:val="bullet"/>
      <w:lvlText w:val="•"/>
      <w:lvlJc w:val="left"/>
      <w:pPr>
        <w:ind w:left="1704" w:hanging="360"/>
      </w:pPr>
    </w:lvl>
    <w:lvl w:ilvl="3">
      <w:numFmt w:val="bullet"/>
      <w:lvlText w:val="•"/>
      <w:lvlJc w:val="left"/>
      <w:pPr>
        <w:ind w:left="2306" w:hanging="360"/>
      </w:pPr>
    </w:lvl>
    <w:lvl w:ilvl="4">
      <w:numFmt w:val="bullet"/>
      <w:lvlText w:val="•"/>
      <w:lvlJc w:val="left"/>
      <w:pPr>
        <w:ind w:left="2908" w:hanging="360"/>
      </w:pPr>
    </w:lvl>
    <w:lvl w:ilvl="5">
      <w:numFmt w:val="bullet"/>
      <w:lvlText w:val="•"/>
      <w:lvlJc w:val="left"/>
      <w:pPr>
        <w:ind w:left="3510" w:hanging="360"/>
      </w:pPr>
    </w:lvl>
    <w:lvl w:ilvl="6">
      <w:numFmt w:val="bullet"/>
      <w:lvlText w:val="•"/>
      <w:lvlJc w:val="left"/>
      <w:pPr>
        <w:ind w:left="4112" w:hanging="360"/>
      </w:pPr>
    </w:lvl>
    <w:lvl w:ilvl="7">
      <w:numFmt w:val="bullet"/>
      <w:lvlText w:val="•"/>
      <w:lvlJc w:val="left"/>
      <w:pPr>
        <w:ind w:left="4714" w:hanging="360"/>
      </w:pPr>
    </w:lvl>
    <w:lvl w:ilvl="8">
      <w:numFmt w:val="bullet"/>
      <w:lvlText w:val="•"/>
      <w:lvlJc w:val="left"/>
      <w:pPr>
        <w:ind w:left="5316" w:hanging="360"/>
      </w:pPr>
    </w:lvl>
  </w:abstractNum>
  <w:abstractNum w:abstractNumId="6" w15:restartNumberingAfterBreak="0">
    <w:nsid w:val="3A4E0629"/>
    <w:multiLevelType w:val="multilevel"/>
    <w:tmpl w:val="226E2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6293"/>
    <w:multiLevelType w:val="multilevel"/>
    <w:tmpl w:val="F4063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8B4"/>
    <w:multiLevelType w:val="multilevel"/>
    <w:tmpl w:val="CBD2BED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0D1A"/>
    <w:multiLevelType w:val="multilevel"/>
    <w:tmpl w:val="82CEA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18B2"/>
    <w:multiLevelType w:val="multilevel"/>
    <w:tmpl w:val="2D381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E50E1"/>
    <w:multiLevelType w:val="multilevel"/>
    <w:tmpl w:val="37D2B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D63BC4"/>
    <w:multiLevelType w:val="multilevel"/>
    <w:tmpl w:val="23D4C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EE"/>
    <w:rsid w:val="000B1EAE"/>
    <w:rsid w:val="001255DD"/>
    <w:rsid w:val="00487028"/>
    <w:rsid w:val="004B5B58"/>
    <w:rsid w:val="0057246C"/>
    <w:rsid w:val="007016A9"/>
    <w:rsid w:val="007E700F"/>
    <w:rsid w:val="00884035"/>
    <w:rsid w:val="008C4504"/>
    <w:rsid w:val="00BC73EE"/>
    <w:rsid w:val="00EC38DC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562C"/>
  <w15:docId w15:val="{2BA87810-FF7A-49D3-BB93-7AFE9DE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7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F7"/>
  </w:style>
  <w:style w:type="paragraph" w:styleId="Footer">
    <w:name w:val="footer"/>
    <w:basedOn w:val="Normal"/>
    <w:link w:val="Foot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F7"/>
  </w:style>
  <w:style w:type="table" w:styleId="TableGrid">
    <w:name w:val="Table Grid"/>
    <w:basedOn w:val="TableNormal"/>
    <w:uiPriority w:val="39"/>
    <w:rsid w:val="00A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816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C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FWF3TcXHrNHhePt0x8V+n2Upw==">CgMxLjA4AHIhMVBDZ3U0bXh5UGJLTjhrMzdOV1kzSEFUSmJCLUk2a1U3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Theresia</dc:creator>
  <cp:lastModifiedBy>sandrahukum80@outlook.com</cp:lastModifiedBy>
  <cp:revision>2</cp:revision>
  <dcterms:created xsi:type="dcterms:W3CDTF">2024-05-27T07:45:00Z</dcterms:created>
  <dcterms:modified xsi:type="dcterms:W3CDTF">2024-05-27T07:45:00Z</dcterms:modified>
</cp:coreProperties>
</file>